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4"/>
        <w:gridCol w:w="3394"/>
      </w:tblGrid>
      <w:tr w:rsidR="00BD3AA5" w:rsidRPr="00D94963" w:rsidTr="003A785E">
        <w:trPr>
          <w:trHeight w:val="21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A5" w:rsidRPr="00D94963" w:rsidRDefault="00BD3AA5" w:rsidP="003A785E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 w:rsidRPr="00D94963">
              <w:rPr>
                <w:b/>
                <w:lang w:val="uk-UA" w:eastAsia="uk-UA"/>
              </w:rPr>
              <w:t>«ПОГОДЖЕНО»</w:t>
            </w:r>
          </w:p>
          <w:p w:rsidR="00BD3AA5" w:rsidRPr="00D94963" w:rsidRDefault="00BD3AA5" w:rsidP="003A785E">
            <w:pPr>
              <w:spacing w:line="276" w:lineRule="auto"/>
              <w:jc w:val="center"/>
              <w:rPr>
                <w:b/>
                <w:lang w:val="en-US" w:eastAsia="uk-UA"/>
              </w:rPr>
            </w:pPr>
            <w:r w:rsidRPr="00D94963">
              <w:rPr>
                <w:b/>
                <w:lang w:val="uk-UA" w:eastAsia="uk-UA"/>
              </w:rPr>
              <w:t xml:space="preserve">Київське міське відділення (філія) Комітету з фізичного виховання  та </w:t>
            </w:r>
          </w:p>
          <w:p w:rsidR="00BD3AA5" w:rsidRDefault="00BD3AA5" w:rsidP="003A785E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 w:rsidRPr="00D94963">
              <w:rPr>
                <w:b/>
                <w:lang w:val="uk-UA" w:eastAsia="uk-UA"/>
              </w:rPr>
              <w:t>спорту МОН України</w:t>
            </w:r>
          </w:p>
          <w:p w:rsidR="00BD3AA5" w:rsidRPr="00D94963" w:rsidRDefault="00BD3AA5" w:rsidP="003A785E">
            <w:pPr>
              <w:spacing w:line="276" w:lineRule="auto"/>
              <w:jc w:val="center"/>
              <w:rPr>
                <w:b/>
                <w:lang w:val="uk-UA" w:eastAsia="uk-UA"/>
              </w:rPr>
            </w:pPr>
          </w:p>
          <w:p w:rsidR="00BD3AA5" w:rsidRPr="00D94963" w:rsidRDefault="00BD3AA5" w:rsidP="003A785E">
            <w:pPr>
              <w:spacing w:line="276" w:lineRule="auto"/>
              <w:rPr>
                <w:b/>
                <w:lang w:eastAsia="uk-UA"/>
              </w:rPr>
            </w:pPr>
            <w:r w:rsidRPr="00D94963">
              <w:rPr>
                <w:b/>
                <w:lang w:val="uk-UA" w:eastAsia="uk-UA"/>
              </w:rPr>
              <w:t>Начальник</w:t>
            </w:r>
          </w:p>
          <w:p w:rsidR="00BD3AA5" w:rsidRPr="00D94963" w:rsidRDefault="00BD3AA5" w:rsidP="003A785E">
            <w:pPr>
              <w:spacing w:line="276" w:lineRule="auto"/>
              <w:rPr>
                <w:b/>
                <w:lang w:eastAsia="uk-UA"/>
              </w:rPr>
            </w:pPr>
          </w:p>
          <w:p w:rsidR="00BD3AA5" w:rsidRPr="00D94963" w:rsidRDefault="00BD3AA5" w:rsidP="003A785E">
            <w:pPr>
              <w:spacing w:line="276" w:lineRule="auto"/>
              <w:rPr>
                <w:b/>
                <w:lang w:val="uk-UA" w:eastAsia="uk-UA"/>
              </w:rPr>
            </w:pPr>
            <w:r w:rsidRPr="00D94963">
              <w:rPr>
                <w:b/>
                <w:lang w:eastAsia="uk-UA"/>
              </w:rPr>
              <w:t>____</w:t>
            </w:r>
            <w:r w:rsidRPr="00D94963">
              <w:rPr>
                <w:b/>
                <w:lang w:val="uk-UA" w:eastAsia="uk-UA"/>
              </w:rPr>
              <w:t xml:space="preserve">_____________ </w:t>
            </w:r>
            <w:proofErr w:type="spellStart"/>
            <w:r w:rsidRPr="00D94963">
              <w:rPr>
                <w:b/>
                <w:lang w:val="uk-UA" w:eastAsia="uk-UA"/>
              </w:rPr>
              <w:t>Бобровник</w:t>
            </w:r>
            <w:proofErr w:type="spellEnd"/>
            <w:r w:rsidRPr="00D94963">
              <w:rPr>
                <w:b/>
                <w:lang w:val="uk-UA" w:eastAsia="uk-UA"/>
              </w:rPr>
              <w:t xml:space="preserve"> С.І.</w:t>
            </w:r>
          </w:p>
          <w:p w:rsidR="00BD3AA5" w:rsidRPr="00D94963" w:rsidRDefault="0054585D" w:rsidP="003A785E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17</w:t>
            </w:r>
            <w:r w:rsidR="003B18E0">
              <w:rPr>
                <w:b/>
                <w:lang w:val="uk-UA" w:eastAsia="uk-UA"/>
              </w:rPr>
              <w:t xml:space="preserve"> </w:t>
            </w:r>
            <w:r>
              <w:rPr>
                <w:b/>
                <w:lang w:val="uk-UA" w:eastAsia="uk-UA"/>
              </w:rPr>
              <w:t>вересня</w:t>
            </w:r>
            <w:r w:rsidRPr="00640D55">
              <w:rPr>
                <w:b/>
                <w:lang w:val="uk-UA" w:eastAsia="uk-UA"/>
              </w:rPr>
              <w:t xml:space="preserve"> 2019 р.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A5" w:rsidRPr="00D94963" w:rsidRDefault="00BD3AA5" w:rsidP="003A785E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 w:rsidRPr="00D94963">
              <w:rPr>
                <w:b/>
                <w:lang w:val="uk-UA" w:eastAsia="uk-UA"/>
              </w:rPr>
              <w:t>«ЗАТВЕРДЖЕНО»</w:t>
            </w:r>
          </w:p>
          <w:p w:rsidR="00BD3AA5" w:rsidRPr="00D94963" w:rsidRDefault="00BD3AA5" w:rsidP="003A785E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 w:rsidRPr="00D94963">
              <w:rPr>
                <w:b/>
                <w:lang w:val="uk-UA" w:eastAsia="uk-UA"/>
              </w:rPr>
              <w:t>Футбольна асоціація студентів м. Києва</w:t>
            </w:r>
          </w:p>
          <w:p w:rsidR="00BD3AA5" w:rsidRDefault="00BD3AA5" w:rsidP="003A785E">
            <w:pPr>
              <w:spacing w:line="276" w:lineRule="auto"/>
              <w:rPr>
                <w:b/>
                <w:lang w:val="uk-UA" w:eastAsia="uk-UA"/>
              </w:rPr>
            </w:pPr>
          </w:p>
          <w:p w:rsidR="00BD3AA5" w:rsidRPr="00213960" w:rsidRDefault="00BD3AA5" w:rsidP="003A785E">
            <w:pPr>
              <w:spacing w:line="276" w:lineRule="auto"/>
              <w:rPr>
                <w:b/>
                <w:lang w:val="uk-UA" w:eastAsia="uk-UA"/>
              </w:rPr>
            </w:pPr>
          </w:p>
          <w:p w:rsidR="00BD3AA5" w:rsidRPr="00D94963" w:rsidRDefault="00BD3AA5" w:rsidP="003A785E">
            <w:pPr>
              <w:spacing w:line="276" w:lineRule="auto"/>
              <w:rPr>
                <w:b/>
                <w:lang w:eastAsia="uk-UA"/>
              </w:rPr>
            </w:pPr>
            <w:r w:rsidRPr="00D94963">
              <w:rPr>
                <w:b/>
                <w:lang w:val="uk-UA" w:eastAsia="uk-UA"/>
              </w:rPr>
              <w:t>Президент</w:t>
            </w:r>
          </w:p>
          <w:p w:rsidR="00BD3AA5" w:rsidRPr="00D94963" w:rsidRDefault="00BD3AA5" w:rsidP="003A785E">
            <w:pPr>
              <w:spacing w:line="276" w:lineRule="auto"/>
              <w:rPr>
                <w:b/>
                <w:lang w:eastAsia="uk-UA"/>
              </w:rPr>
            </w:pPr>
          </w:p>
          <w:p w:rsidR="00BD3AA5" w:rsidRPr="00D94963" w:rsidRDefault="00BD3AA5" w:rsidP="003A785E">
            <w:pPr>
              <w:spacing w:line="276" w:lineRule="auto"/>
              <w:rPr>
                <w:b/>
                <w:lang w:val="uk-UA" w:eastAsia="uk-UA"/>
              </w:rPr>
            </w:pPr>
            <w:r w:rsidRPr="00D94963">
              <w:rPr>
                <w:b/>
                <w:lang w:val="uk-UA" w:eastAsia="uk-UA"/>
              </w:rPr>
              <w:t xml:space="preserve">___________________  </w:t>
            </w:r>
            <w:proofErr w:type="spellStart"/>
            <w:r w:rsidRPr="00D94963">
              <w:rPr>
                <w:b/>
                <w:lang w:val="uk-UA" w:eastAsia="uk-UA"/>
              </w:rPr>
              <w:t>Місюра</w:t>
            </w:r>
            <w:proofErr w:type="spellEnd"/>
            <w:r w:rsidRPr="00D94963">
              <w:rPr>
                <w:b/>
                <w:lang w:val="uk-UA" w:eastAsia="uk-UA"/>
              </w:rPr>
              <w:t xml:space="preserve"> В.Я.</w:t>
            </w:r>
          </w:p>
          <w:p w:rsidR="00BD3AA5" w:rsidRPr="0054585D" w:rsidRDefault="0054585D" w:rsidP="003A785E">
            <w:pPr>
              <w:spacing w:line="276" w:lineRule="auto"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17</w:t>
            </w:r>
            <w:r w:rsidR="003B18E0">
              <w:rPr>
                <w:b/>
                <w:lang w:val="uk-UA" w:eastAsia="uk-UA"/>
              </w:rPr>
              <w:t xml:space="preserve"> </w:t>
            </w:r>
            <w:r>
              <w:rPr>
                <w:b/>
                <w:lang w:val="uk-UA" w:eastAsia="uk-UA"/>
              </w:rPr>
              <w:t>вересня</w:t>
            </w:r>
            <w:r w:rsidRPr="00640D55">
              <w:rPr>
                <w:b/>
                <w:lang w:val="uk-UA" w:eastAsia="uk-UA"/>
              </w:rPr>
              <w:t xml:space="preserve"> 2019 р.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A5" w:rsidRPr="00D94963" w:rsidRDefault="00BD3AA5" w:rsidP="003A785E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 w:rsidRPr="00D94963">
              <w:rPr>
                <w:b/>
                <w:lang w:val="uk-UA" w:eastAsia="uk-UA"/>
              </w:rPr>
              <w:t>«ПОГОДЖЕНО»</w:t>
            </w:r>
          </w:p>
          <w:p w:rsidR="00BD3AA5" w:rsidRPr="00D94963" w:rsidRDefault="00BD3AA5" w:rsidP="003A785E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 w:rsidRPr="00D94963">
              <w:rPr>
                <w:b/>
                <w:lang w:val="uk-UA" w:eastAsia="uk-UA"/>
              </w:rPr>
              <w:t xml:space="preserve">Федерація </w:t>
            </w:r>
            <w:proofErr w:type="spellStart"/>
            <w:r w:rsidRPr="00D94963">
              <w:rPr>
                <w:b/>
                <w:lang w:val="uk-UA" w:eastAsia="uk-UA"/>
              </w:rPr>
              <w:t>фут</w:t>
            </w:r>
            <w:r>
              <w:rPr>
                <w:b/>
                <w:lang w:val="uk-UA" w:eastAsia="uk-UA"/>
              </w:rPr>
              <w:t>за</w:t>
            </w:r>
            <w:r w:rsidRPr="00D94963">
              <w:rPr>
                <w:b/>
                <w:lang w:val="uk-UA" w:eastAsia="uk-UA"/>
              </w:rPr>
              <w:t>лу</w:t>
            </w:r>
            <w:proofErr w:type="spellEnd"/>
            <w:r w:rsidRPr="00D94963">
              <w:rPr>
                <w:b/>
                <w:lang w:val="uk-UA" w:eastAsia="uk-UA"/>
              </w:rPr>
              <w:t xml:space="preserve">  м. Києва</w:t>
            </w:r>
          </w:p>
          <w:p w:rsidR="00BD3AA5" w:rsidRPr="00D94963" w:rsidRDefault="00BD3AA5" w:rsidP="003A785E">
            <w:pPr>
              <w:spacing w:line="276" w:lineRule="auto"/>
              <w:rPr>
                <w:b/>
                <w:lang w:val="uk-UA" w:eastAsia="uk-UA"/>
              </w:rPr>
            </w:pPr>
          </w:p>
          <w:p w:rsidR="00BD3AA5" w:rsidRDefault="00BD3AA5" w:rsidP="003A785E">
            <w:pPr>
              <w:spacing w:line="276" w:lineRule="auto"/>
              <w:rPr>
                <w:b/>
                <w:lang w:val="uk-UA" w:eastAsia="uk-UA"/>
              </w:rPr>
            </w:pPr>
          </w:p>
          <w:p w:rsidR="00BD3AA5" w:rsidRPr="00D94963" w:rsidRDefault="00BD3AA5" w:rsidP="003A785E">
            <w:pPr>
              <w:spacing w:line="276" w:lineRule="auto"/>
              <w:rPr>
                <w:b/>
                <w:lang w:val="uk-UA" w:eastAsia="uk-UA"/>
              </w:rPr>
            </w:pPr>
          </w:p>
          <w:p w:rsidR="00BD3AA5" w:rsidRPr="00D94963" w:rsidRDefault="00BD3AA5" w:rsidP="003A785E">
            <w:pPr>
              <w:spacing w:line="276" w:lineRule="auto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Голова</w:t>
            </w:r>
          </w:p>
          <w:p w:rsidR="00BD3AA5" w:rsidRPr="00D94963" w:rsidRDefault="00BD3AA5" w:rsidP="003A785E">
            <w:pPr>
              <w:spacing w:line="276" w:lineRule="auto"/>
              <w:rPr>
                <w:b/>
                <w:lang w:eastAsia="uk-UA"/>
              </w:rPr>
            </w:pPr>
          </w:p>
          <w:p w:rsidR="00BD3AA5" w:rsidRPr="00D94963" w:rsidRDefault="00BD3AA5" w:rsidP="003A785E">
            <w:pPr>
              <w:spacing w:line="276" w:lineRule="auto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______</w:t>
            </w:r>
            <w:r w:rsidRPr="00D94963">
              <w:rPr>
                <w:b/>
                <w:lang w:val="uk-UA" w:eastAsia="uk-UA"/>
              </w:rPr>
              <w:t xml:space="preserve">__________  </w:t>
            </w:r>
            <w:proofErr w:type="spellStart"/>
            <w:r>
              <w:rPr>
                <w:b/>
                <w:lang w:val="uk-UA" w:eastAsia="uk-UA"/>
              </w:rPr>
              <w:t>Хоботов</w:t>
            </w:r>
            <w:proofErr w:type="spellEnd"/>
            <w:r>
              <w:rPr>
                <w:b/>
                <w:lang w:val="uk-UA" w:eastAsia="uk-UA"/>
              </w:rPr>
              <w:t xml:space="preserve"> Р.М.</w:t>
            </w:r>
          </w:p>
          <w:p w:rsidR="00BD3AA5" w:rsidRPr="00D94963" w:rsidRDefault="0054585D" w:rsidP="003A785E">
            <w:pPr>
              <w:shd w:val="clear" w:color="auto" w:fill="FFFFFF"/>
              <w:spacing w:line="27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17</w:t>
            </w:r>
            <w:r w:rsidR="003B18E0">
              <w:rPr>
                <w:b/>
                <w:lang w:val="uk-UA" w:eastAsia="uk-UA"/>
              </w:rPr>
              <w:t xml:space="preserve"> </w:t>
            </w:r>
            <w:r>
              <w:rPr>
                <w:b/>
                <w:lang w:val="uk-UA" w:eastAsia="uk-UA"/>
              </w:rPr>
              <w:t>вересня</w:t>
            </w:r>
            <w:r w:rsidRPr="00640D55">
              <w:rPr>
                <w:b/>
                <w:lang w:val="uk-UA" w:eastAsia="uk-UA"/>
              </w:rPr>
              <w:t xml:space="preserve"> 2019 р.</w:t>
            </w:r>
          </w:p>
        </w:tc>
      </w:tr>
      <w:tr w:rsidR="00BD3AA5" w:rsidRPr="00D94963" w:rsidTr="003A785E">
        <w:trPr>
          <w:trHeight w:val="19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A5" w:rsidRDefault="00BD3AA5" w:rsidP="003A785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«ПОГОДЖЕНО»</w:t>
            </w:r>
          </w:p>
          <w:p w:rsidR="00BD3AA5" w:rsidRDefault="00BD3AA5" w:rsidP="003A785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Асоціація жіночого  </w:t>
            </w:r>
            <w:proofErr w:type="spellStart"/>
            <w:r>
              <w:rPr>
                <w:b/>
                <w:bCs/>
                <w:lang w:val="uk-UA"/>
              </w:rPr>
              <w:t>футзалу</w:t>
            </w:r>
            <w:proofErr w:type="spellEnd"/>
          </w:p>
          <w:p w:rsidR="00BD3AA5" w:rsidRDefault="00BD3AA5" w:rsidP="003A785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м. Києва</w:t>
            </w:r>
          </w:p>
          <w:p w:rsidR="00BD3AA5" w:rsidRDefault="00BD3AA5" w:rsidP="003A785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  <w:p w:rsidR="00BD3AA5" w:rsidRDefault="00BD3AA5" w:rsidP="003A785E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Голова</w:t>
            </w:r>
          </w:p>
          <w:p w:rsidR="00BD3AA5" w:rsidRDefault="00BD3AA5" w:rsidP="003A785E">
            <w:pPr>
              <w:spacing w:line="276" w:lineRule="auto"/>
              <w:rPr>
                <w:b/>
                <w:bCs/>
                <w:lang w:val="uk-UA"/>
              </w:rPr>
            </w:pPr>
          </w:p>
          <w:p w:rsidR="00BD3AA5" w:rsidRDefault="00BD3AA5" w:rsidP="003A785E">
            <w:pPr>
              <w:spacing w:line="276" w:lineRule="auto"/>
              <w:ind w:left="-38" w:right="-178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_____________________   Дідич І.Р.</w:t>
            </w:r>
          </w:p>
          <w:p w:rsidR="00BD3AA5" w:rsidRPr="00D94963" w:rsidRDefault="0054585D" w:rsidP="003A785E">
            <w:pPr>
              <w:tabs>
                <w:tab w:val="left" w:pos="3081"/>
              </w:tabs>
              <w:spacing w:line="276" w:lineRule="auto"/>
              <w:ind w:left="108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17</w:t>
            </w:r>
            <w:r w:rsidR="003B18E0">
              <w:rPr>
                <w:b/>
                <w:lang w:val="uk-UA" w:eastAsia="uk-UA"/>
              </w:rPr>
              <w:t xml:space="preserve"> </w:t>
            </w:r>
            <w:r>
              <w:rPr>
                <w:b/>
                <w:lang w:val="uk-UA" w:eastAsia="uk-UA"/>
              </w:rPr>
              <w:t>вересня</w:t>
            </w:r>
            <w:r w:rsidRPr="00640D55">
              <w:rPr>
                <w:b/>
                <w:lang w:val="uk-UA" w:eastAsia="uk-UA"/>
              </w:rPr>
              <w:t xml:space="preserve"> 2019 р.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A5" w:rsidRDefault="00BD3AA5" w:rsidP="003A785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«ПОГОДЖЕНО»</w:t>
            </w:r>
          </w:p>
          <w:p w:rsidR="00BD3AA5" w:rsidRDefault="00BD3AA5" w:rsidP="003A785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Департамент молоді та спорту КМДА</w:t>
            </w:r>
          </w:p>
          <w:p w:rsidR="00BD3AA5" w:rsidRDefault="00BD3AA5" w:rsidP="003A785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  <w:p w:rsidR="00BD3AA5" w:rsidRDefault="00BD3AA5" w:rsidP="003A785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</w:p>
          <w:p w:rsidR="00BD3AA5" w:rsidRDefault="00BD3AA5" w:rsidP="003A785E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Голова</w:t>
            </w:r>
          </w:p>
          <w:p w:rsidR="00BD3AA5" w:rsidRDefault="00BD3AA5" w:rsidP="003A785E">
            <w:pPr>
              <w:spacing w:line="276" w:lineRule="auto"/>
              <w:rPr>
                <w:b/>
                <w:bCs/>
                <w:lang w:val="uk-UA"/>
              </w:rPr>
            </w:pPr>
          </w:p>
          <w:p w:rsidR="00BD3AA5" w:rsidRDefault="00BD3AA5" w:rsidP="003A785E">
            <w:pPr>
              <w:spacing w:line="276" w:lineRule="auto"/>
              <w:ind w:left="-38" w:right="-178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_____________________   </w:t>
            </w:r>
            <w:proofErr w:type="spellStart"/>
            <w:r>
              <w:rPr>
                <w:b/>
                <w:bCs/>
                <w:lang w:val="uk-UA"/>
              </w:rPr>
              <w:t>Гутцайт</w:t>
            </w:r>
            <w:proofErr w:type="spellEnd"/>
            <w:r>
              <w:rPr>
                <w:b/>
                <w:bCs/>
                <w:lang w:val="uk-UA"/>
              </w:rPr>
              <w:t xml:space="preserve"> В.М.</w:t>
            </w:r>
          </w:p>
          <w:p w:rsidR="00BD3AA5" w:rsidRPr="00D94963" w:rsidRDefault="0054585D" w:rsidP="003A785E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17</w:t>
            </w:r>
            <w:r w:rsidR="003B18E0">
              <w:rPr>
                <w:b/>
                <w:lang w:val="uk-UA" w:eastAsia="uk-UA"/>
              </w:rPr>
              <w:t xml:space="preserve"> </w:t>
            </w:r>
            <w:r>
              <w:rPr>
                <w:b/>
                <w:lang w:val="uk-UA" w:eastAsia="uk-UA"/>
              </w:rPr>
              <w:t>вересня</w:t>
            </w:r>
            <w:r w:rsidRPr="00640D55">
              <w:rPr>
                <w:b/>
                <w:lang w:val="uk-UA" w:eastAsia="uk-UA"/>
              </w:rPr>
              <w:t xml:space="preserve"> 2019 р.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A5" w:rsidRPr="00D94963" w:rsidRDefault="00BD3AA5" w:rsidP="003A785E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 w:rsidRPr="00D94963">
              <w:rPr>
                <w:b/>
                <w:lang w:val="uk-UA" w:eastAsia="uk-UA"/>
              </w:rPr>
              <w:t>«ПОГОДЖЕНО»</w:t>
            </w:r>
          </w:p>
          <w:p w:rsidR="00BD3AA5" w:rsidRPr="00D94963" w:rsidRDefault="00BD3AA5" w:rsidP="003A785E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 w:rsidRPr="00D94963">
              <w:rPr>
                <w:b/>
                <w:lang w:val="uk-UA" w:eastAsia="uk-UA"/>
              </w:rPr>
              <w:t>Рада ректорів Київського</w:t>
            </w:r>
          </w:p>
          <w:p w:rsidR="00BD3AA5" w:rsidRDefault="00BD3AA5" w:rsidP="003A785E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 w:rsidRPr="00D94963">
              <w:rPr>
                <w:b/>
                <w:lang w:val="uk-UA" w:eastAsia="uk-UA"/>
              </w:rPr>
              <w:t>вузівського центру</w:t>
            </w:r>
          </w:p>
          <w:p w:rsidR="00BD3AA5" w:rsidRPr="00D94963" w:rsidRDefault="00BD3AA5" w:rsidP="003A785E">
            <w:pPr>
              <w:spacing w:line="276" w:lineRule="auto"/>
              <w:jc w:val="center"/>
              <w:rPr>
                <w:b/>
                <w:lang w:val="uk-UA" w:eastAsia="uk-UA"/>
              </w:rPr>
            </w:pPr>
          </w:p>
          <w:p w:rsidR="00BD3AA5" w:rsidRPr="00D94963" w:rsidRDefault="00BD3AA5" w:rsidP="003A785E">
            <w:pPr>
              <w:spacing w:line="276" w:lineRule="auto"/>
              <w:rPr>
                <w:b/>
                <w:lang w:val="uk-UA" w:eastAsia="uk-UA"/>
              </w:rPr>
            </w:pPr>
            <w:r w:rsidRPr="00D94963">
              <w:rPr>
                <w:b/>
                <w:lang w:val="uk-UA" w:eastAsia="uk-UA"/>
              </w:rPr>
              <w:t xml:space="preserve"> Голова </w:t>
            </w:r>
          </w:p>
          <w:p w:rsidR="00BD3AA5" w:rsidRPr="00D94963" w:rsidRDefault="00BD3AA5" w:rsidP="003A785E">
            <w:pPr>
              <w:spacing w:line="276" w:lineRule="auto"/>
              <w:rPr>
                <w:b/>
                <w:lang w:val="uk-UA" w:eastAsia="uk-UA"/>
              </w:rPr>
            </w:pPr>
          </w:p>
          <w:p w:rsidR="00BD3AA5" w:rsidRPr="00D94963" w:rsidRDefault="00BD3AA5" w:rsidP="003A785E">
            <w:pPr>
              <w:spacing w:line="276" w:lineRule="auto"/>
              <w:rPr>
                <w:b/>
                <w:lang w:val="uk-UA" w:eastAsia="uk-UA"/>
              </w:rPr>
            </w:pPr>
            <w:r w:rsidRPr="00D94963">
              <w:rPr>
                <w:b/>
                <w:lang w:val="uk-UA" w:eastAsia="uk-UA"/>
              </w:rPr>
              <w:t xml:space="preserve">__________________ </w:t>
            </w:r>
            <w:proofErr w:type="spellStart"/>
            <w:r w:rsidRPr="00D94963">
              <w:rPr>
                <w:b/>
                <w:lang w:val="uk-UA" w:eastAsia="uk-UA"/>
              </w:rPr>
              <w:t>Куліков</w:t>
            </w:r>
            <w:proofErr w:type="spellEnd"/>
            <w:r w:rsidRPr="00D94963">
              <w:rPr>
                <w:b/>
                <w:lang w:val="uk-UA" w:eastAsia="uk-UA"/>
              </w:rPr>
              <w:t xml:space="preserve"> П.М. </w:t>
            </w:r>
          </w:p>
          <w:p w:rsidR="00BD3AA5" w:rsidRPr="00D94963" w:rsidRDefault="0054585D" w:rsidP="003A785E">
            <w:pPr>
              <w:spacing w:line="27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17</w:t>
            </w:r>
            <w:r w:rsidR="003B18E0">
              <w:rPr>
                <w:b/>
                <w:lang w:val="uk-UA" w:eastAsia="uk-UA"/>
              </w:rPr>
              <w:t xml:space="preserve"> </w:t>
            </w:r>
            <w:r>
              <w:rPr>
                <w:b/>
                <w:lang w:val="uk-UA" w:eastAsia="uk-UA"/>
              </w:rPr>
              <w:t>вересня</w:t>
            </w:r>
            <w:r w:rsidRPr="00640D55">
              <w:rPr>
                <w:b/>
                <w:lang w:val="uk-UA" w:eastAsia="uk-UA"/>
              </w:rPr>
              <w:t xml:space="preserve"> 2019 р.</w:t>
            </w:r>
          </w:p>
        </w:tc>
      </w:tr>
    </w:tbl>
    <w:p w:rsidR="00BD3AA5" w:rsidRPr="009B431C" w:rsidRDefault="00BD3AA5" w:rsidP="00BD3AA5">
      <w:pPr>
        <w:ind w:firstLine="708"/>
        <w:rPr>
          <w:b/>
          <w:sz w:val="28"/>
          <w:lang w:val="uk-UA"/>
        </w:rPr>
      </w:pPr>
    </w:p>
    <w:p w:rsidR="00BD3AA5" w:rsidRDefault="00BD3AA5" w:rsidP="00BD3AA5">
      <w:pPr>
        <w:ind w:left="-180" w:firstLine="540"/>
        <w:jc w:val="center"/>
        <w:rPr>
          <w:b/>
          <w:sz w:val="28"/>
          <w:lang w:val="uk-UA"/>
        </w:rPr>
      </w:pPr>
    </w:p>
    <w:p w:rsidR="00BD3AA5" w:rsidRDefault="00BD3AA5" w:rsidP="00BD3AA5">
      <w:pPr>
        <w:ind w:left="-180" w:firstLine="540"/>
        <w:jc w:val="center"/>
        <w:rPr>
          <w:b/>
          <w:sz w:val="28"/>
          <w:lang w:val="uk-UA"/>
        </w:rPr>
      </w:pPr>
    </w:p>
    <w:p w:rsidR="00BD3AA5" w:rsidRDefault="00BD3AA5" w:rsidP="00BD3AA5">
      <w:pPr>
        <w:ind w:left="-180" w:firstLine="540"/>
        <w:jc w:val="center"/>
        <w:rPr>
          <w:b/>
          <w:sz w:val="28"/>
          <w:lang w:val="uk-UA"/>
        </w:rPr>
      </w:pPr>
    </w:p>
    <w:p w:rsidR="00BD3AA5" w:rsidRDefault="00BD3AA5" w:rsidP="00BD3AA5">
      <w:pPr>
        <w:ind w:left="-180" w:firstLine="540"/>
        <w:jc w:val="center"/>
        <w:rPr>
          <w:b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1775460</wp:posOffset>
            </wp:positionH>
            <wp:positionV relativeFrom="margin">
              <wp:posOffset>3783965</wp:posOffset>
            </wp:positionV>
            <wp:extent cx="2171700" cy="19431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AA5" w:rsidRDefault="00BD3AA5" w:rsidP="00BD3AA5">
      <w:pPr>
        <w:ind w:left="-180" w:firstLine="540"/>
        <w:jc w:val="center"/>
        <w:rPr>
          <w:b/>
          <w:sz w:val="28"/>
          <w:lang w:val="uk-UA"/>
        </w:rPr>
      </w:pPr>
    </w:p>
    <w:p w:rsidR="00BD3AA5" w:rsidRDefault="00BD3AA5" w:rsidP="00BD3AA5">
      <w:pPr>
        <w:ind w:left="-180" w:firstLine="540"/>
        <w:jc w:val="center"/>
        <w:rPr>
          <w:b/>
          <w:sz w:val="28"/>
          <w:lang w:val="uk-UA"/>
        </w:rPr>
      </w:pPr>
    </w:p>
    <w:p w:rsidR="00BD3AA5" w:rsidRDefault="00BD3AA5" w:rsidP="00BD3AA5">
      <w:pPr>
        <w:ind w:left="-180" w:firstLine="540"/>
        <w:jc w:val="center"/>
        <w:rPr>
          <w:b/>
          <w:sz w:val="28"/>
          <w:lang w:val="uk-UA"/>
        </w:rPr>
      </w:pPr>
    </w:p>
    <w:p w:rsidR="00BD3AA5" w:rsidRDefault="00BD3AA5" w:rsidP="00BD3AA5">
      <w:pPr>
        <w:ind w:left="-180" w:firstLine="540"/>
        <w:jc w:val="center"/>
        <w:rPr>
          <w:b/>
          <w:sz w:val="28"/>
          <w:lang w:val="uk-UA"/>
        </w:rPr>
      </w:pPr>
    </w:p>
    <w:p w:rsidR="00BD3AA5" w:rsidRDefault="00BD3AA5" w:rsidP="00BD3AA5">
      <w:pPr>
        <w:ind w:left="-180" w:firstLine="540"/>
        <w:jc w:val="center"/>
        <w:rPr>
          <w:b/>
          <w:sz w:val="28"/>
          <w:lang w:val="uk-UA"/>
        </w:rPr>
      </w:pPr>
    </w:p>
    <w:p w:rsidR="00BD3AA5" w:rsidRDefault="00BD3AA5" w:rsidP="00BD3AA5">
      <w:pPr>
        <w:ind w:left="-180" w:firstLine="540"/>
        <w:jc w:val="center"/>
        <w:rPr>
          <w:b/>
          <w:sz w:val="28"/>
          <w:lang w:val="uk-UA"/>
        </w:rPr>
      </w:pPr>
    </w:p>
    <w:p w:rsidR="00BD3AA5" w:rsidRDefault="00BD3AA5" w:rsidP="00BD3AA5">
      <w:pPr>
        <w:ind w:left="-180" w:firstLine="540"/>
        <w:jc w:val="center"/>
        <w:rPr>
          <w:b/>
          <w:sz w:val="28"/>
          <w:lang w:val="uk-UA"/>
        </w:rPr>
      </w:pPr>
    </w:p>
    <w:p w:rsidR="00BD3AA5" w:rsidRDefault="00BD3AA5" w:rsidP="00BD3AA5">
      <w:pPr>
        <w:ind w:left="-180" w:firstLine="540"/>
        <w:jc w:val="center"/>
        <w:rPr>
          <w:b/>
          <w:sz w:val="28"/>
          <w:lang w:val="uk-UA"/>
        </w:rPr>
      </w:pPr>
    </w:p>
    <w:p w:rsidR="00BD3AA5" w:rsidRDefault="00BD3AA5" w:rsidP="00BD3AA5">
      <w:pPr>
        <w:ind w:left="-180" w:firstLine="54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РЕГЛАМЕНТ</w:t>
      </w:r>
    </w:p>
    <w:p w:rsidR="00BD3AA5" w:rsidRPr="005279A6" w:rsidRDefault="00BD3AA5" w:rsidP="00BD3AA5">
      <w:pPr>
        <w:ind w:left="-180" w:firstLine="54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ЗМАГАНЬ З ФУТЗАЛУ СЕРЕД ЖІНОЧИХ                        СТУДЕНТСЬКИХ КОМАНД ЗАКЛАДІВ ВИЩОЇ ОСВІТИ М. КИЄВА</w:t>
      </w:r>
    </w:p>
    <w:p w:rsidR="00BD3AA5" w:rsidRPr="00D7334F" w:rsidRDefault="00BD3AA5" w:rsidP="00BD3AA5">
      <w:pPr>
        <w:ind w:left="-180" w:firstLine="540"/>
        <w:jc w:val="center"/>
        <w:rPr>
          <w:b/>
          <w:sz w:val="28"/>
        </w:rPr>
      </w:pPr>
      <w:r w:rsidRPr="00743E76">
        <w:rPr>
          <w:b/>
          <w:sz w:val="28"/>
        </w:rPr>
        <w:t>(</w:t>
      </w:r>
      <w:proofErr w:type="gramStart"/>
      <w:r>
        <w:rPr>
          <w:b/>
          <w:sz w:val="28"/>
          <w:lang w:val="en-US"/>
        </w:rPr>
        <w:t>C</w:t>
      </w:r>
      <w:proofErr w:type="gramEnd"/>
      <w:r>
        <w:rPr>
          <w:b/>
          <w:sz w:val="28"/>
        </w:rPr>
        <w:t>ЕЗОН 201</w:t>
      </w:r>
      <w:r w:rsidR="0054585D">
        <w:rPr>
          <w:b/>
          <w:sz w:val="28"/>
          <w:lang w:val="uk-UA"/>
        </w:rPr>
        <w:t>9</w:t>
      </w:r>
      <w:r>
        <w:rPr>
          <w:b/>
          <w:sz w:val="28"/>
        </w:rPr>
        <w:t>/20</w:t>
      </w:r>
      <w:r w:rsidR="0054585D">
        <w:rPr>
          <w:b/>
          <w:sz w:val="28"/>
        </w:rPr>
        <w:t>20</w:t>
      </w:r>
      <w:r>
        <w:rPr>
          <w:b/>
          <w:sz w:val="28"/>
          <w:lang w:val="uk-UA"/>
        </w:rPr>
        <w:t xml:space="preserve"> рр.</w:t>
      </w:r>
      <w:r w:rsidRPr="00D7334F">
        <w:rPr>
          <w:b/>
          <w:sz w:val="28"/>
        </w:rPr>
        <w:t>)</w:t>
      </w:r>
    </w:p>
    <w:p w:rsidR="00BD3AA5" w:rsidRDefault="00BD3AA5" w:rsidP="00BD3AA5">
      <w:pPr>
        <w:ind w:left="-180" w:firstLine="540"/>
        <w:rPr>
          <w:b/>
          <w:sz w:val="28"/>
          <w:lang w:val="uk-UA"/>
        </w:rPr>
      </w:pPr>
    </w:p>
    <w:p w:rsidR="00BD3AA5" w:rsidRDefault="00BD3AA5" w:rsidP="00BD3AA5">
      <w:pPr>
        <w:ind w:left="-180" w:firstLine="540"/>
        <w:jc w:val="center"/>
        <w:rPr>
          <w:i/>
          <w:sz w:val="28"/>
          <w:lang w:val="uk-UA"/>
        </w:rPr>
      </w:pPr>
    </w:p>
    <w:p w:rsidR="00BD3AA5" w:rsidRDefault="00BD3AA5" w:rsidP="00BD3AA5">
      <w:pPr>
        <w:ind w:left="-180" w:firstLine="540"/>
        <w:jc w:val="center"/>
        <w:rPr>
          <w:i/>
          <w:sz w:val="28"/>
          <w:lang w:val="uk-UA"/>
        </w:rPr>
      </w:pPr>
    </w:p>
    <w:p w:rsidR="00BD3AA5" w:rsidRDefault="00BD3AA5" w:rsidP="00BD3AA5">
      <w:pPr>
        <w:ind w:left="-180" w:firstLine="540"/>
        <w:jc w:val="center"/>
        <w:rPr>
          <w:i/>
          <w:sz w:val="28"/>
          <w:lang w:val="uk-UA"/>
        </w:rPr>
      </w:pPr>
    </w:p>
    <w:p w:rsidR="00BD3AA5" w:rsidRDefault="00BD3AA5" w:rsidP="00BD3AA5">
      <w:pPr>
        <w:ind w:left="-180" w:firstLine="540"/>
        <w:jc w:val="center"/>
        <w:rPr>
          <w:i/>
          <w:sz w:val="28"/>
          <w:lang w:val="uk-UA"/>
        </w:rPr>
      </w:pPr>
    </w:p>
    <w:p w:rsidR="00BD3AA5" w:rsidRPr="009B431C" w:rsidRDefault="00BD3AA5" w:rsidP="00BD3AA5">
      <w:pPr>
        <w:ind w:left="-180" w:firstLine="540"/>
        <w:jc w:val="center"/>
        <w:rPr>
          <w:i/>
          <w:sz w:val="16"/>
          <w:szCs w:val="16"/>
          <w:lang w:val="uk-UA"/>
        </w:rPr>
      </w:pPr>
    </w:p>
    <w:p w:rsidR="00BD3AA5" w:rsidRDefault="00BD3AA5" w:rsidP="00BD3AA5">
      <w:pPr>
        <w:spacing w:before="240"/>
        <w:ind w:left="-180" w:firstLine="540"/>
        <w:jc w:val="center"/>
        <w:rPr>
          <w:i/>
          <w:sz w:val="28"/>
          <w:lang w:val="uk-UA"/>
        </w:rPr>
      </w:pPr>
    </w:p>
    <w:p w:rsidR="00BD3AA5" w:rsidRDefault="00BD3AA5" w:rsidP="00BD3AA5">
      <w:pPr>
        <w:spacing w:before="240"/>
        <w:ind w:left="-180" w:firstLine="540"/>
        <w:jc w:val="center"/>
        <w:rPr>
          <w:i/>
          <w:sz w:val="28"/>
          <w:lang w:val="uk-UA"/>
        </w:rPr>
      </w:pPr>
    </w:p>
    <w:p w:rsidR="0054585D" w:rsidRDefault="0054585D" w:rsidP="00BD3AA5">
      <w:pPr>
        <w:spacing w:before="240"/>
        <w:ind w:left="-180" w:firstLine="540"/>
        <w:jc w:val="center"/>
        <w:rPr>
          <w:i/>
          <w:sz w:val="28"/>
          <w:lang w:val="uk-UA"/>
        </w:rPr>
      </w:pPr>
    </w:p>
    <w:p w:rsidR="00BD3AA5" w:rsidRDefault="00BD3AA5" w:rsidP="00BD3AA5">
      <w:pPr>
        <w:ind w:left="-180" w:firstLine="54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 –2019</w:t>
      </w:r>
    </w:p>
    <w:p w:rsidR="00E5104B" w:rsidRDefault="00E5104B" w:rsidP="00C55A0D">
      <w:pPr>
        <w:spacing w:before="60" w:after="60" w:line="240" w:lineRule="auto"/>
        <w:ind w:firstLine="142"/>
        <w:jc w:val="center"/>
        <w:rPr>
          <w:i/>
          <w:iCs/>
          <w:sz w:val="28"/>
          <w:szCs w:val="28"/>
          <w:lang w:val="uk-UA"/>
        </w:rPr>
      </w:pPr>
    </w:p>
    <w:p w:rsidR="00BD1AA3" w:rsidRPr="002B3BFB" w:rsidRDefault="00BD1AA3" w:rsidP="00C55A0D">
      <w:pPr>
        <w:spacing w:before="60" w:after="60" w:line="240" w:lineRule="auto"/>
        <w:ind w:firstLine="142"/>
        <w:jc w:val="center"/>
        <w:rPr>
          <w:i/>
          <w:iCs/>
          <w:sz w:val="28"/>
          <w:szCs w:val="28"/>
          <w:lang w:val="uk-UA"/>
        </w:rPr>
      </w:pPr>
      <w:r w:rsidRPr="002B3BFB">
        <w:rPr>
          <w:i/>
          <w:iCs/>
          <w:sz w:val="28"/>
          <w:szCs w:val="28"/>
          <w:lang w:val="uk-UA"/>
        </w:rPr>
        <w:lastRenderedPageBreak/>
        <w:t>Стаття 1. Загальні положення</w:t>
      </w:r>
    </w:p>
    <w:p w:rsidR="00BD1AA3" w:rsidRPr="002B3BFB" w:rsidRDefault="00BD1AA3" w:rsidP="00C55A0D">
      <w:pPr>
        <w:spacing w:before="60" w:after="60" w:line="240" w:lineRule="auto"/>
        <w:ind w:firstLine="567"/>
        <w:jc w:val="center"/>
        <w:rPr>
          <w:i/>
          <w:iCs/>
          <w:sz w:val="28"/>
          <w:szCs w:val="28"/>
          <w:lang w:val="uk-UA"/>
        </w:rPr>
      </w:pPr>
    </w:p>
    <w:p w:rsidR="00BD1AA3" w:rsidRPr="004C6447" w:rsidRDefault="00BD1AA3" w:rsidP="0054585D">
      <w:pPr>
        <w:spacing w:before="60" w:after="60" w:line="276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C6447">
        <w:rPr>
          <w:sz w:val="28"/>
          <w:szCs w:val="28"/>
          <w:lang w:val="uk-UA"/>
        </w:rPr>
        <w:t xml:space="preserve">У відповідності до Статутів ФАСК та </w:t>
      </w:r>
      <w:proofErr w:type="spellStart"/>
      <w:r w:rsidRPr="004C6447">
        <w:rPr>
          <w:sz w:val="28"/>
          <w:szCs w:val="28"/>
          <w:lang w:val="uk-UA"/>
        </w:rPr>
        <w:t>ФФ</w:t>
      </w:r>
      <w:r>
        <w:rPr>
          <w:sz w:val="28"/>
          <w:szCs w:val="28"/>
          <w:lang w:val="uk-UA"/>
        </w:rPr>
        <w:t>з</w:t>
      </w:r>
      <w:r w:rsidRPr="004C6447">
        <w:rPr>
          <w:sz w:val="28"/>
          <w:szCs w:val="28"/>
          <w:lang w:val="uk-UA"/>
        </w:rPr>
        <w:t>К</w:t>
      </w:r>
      <w:proofErr w:type="spellEnd"/>
      <w:r w:rsidRPr="004C6447">
        <w:rPr>
          <w:sz w:val="28"/>
          <w:szCs w:val="28"/>
          <w:lang w:val="uk-UA"/>
        </w:rPr>
        <w:t>, а також Договор</w:t>
      </w:r>
      <w:r>
        <w:rPr>
          <w:sz w:val="28"/>
          <w:szCs w:val="28"/>
          <w:lang w:val="uk-UA"/>
        </w:rPr>
        <w:t>ів</w:t>
      </w:r>
      <w:r w:rsidRPr="004C6447">
        <w:rPr>
          <w:sz w:val="28"/>
          <w:szCs w:val="28"/>
          <w:lang w:val="uk-UA"/>
        </w:rPr>
        <w:t xml:space="preserve"> про співпрацю з  Київським міським відділенням Комітету з фізичного виховання та спорту Міністерства освіти та науки України (далі Відділення) та громадською організацією «Спо</w:t>
      </w:r>
      <w:r>
        <w:rPr>
          <w:sz w:val="28"/>
          <w:szCs w:val="28"/>
          <w:lang w:val="uk-UA"/>
        </w:rPr>
        <w:t>ртивна студентська спілка  м.</w:t>
      </w:r>
      <w:r w:rsidRPr="004C6447">
        <w:rPr>
          <w:sz w:val="28"/>
          <w:szCs w:val="28"/>
          <w:lang w:val="uk-UA"/>
        </w:rPr>
        <w:t xml:space="preserve"> Києва»(далі Спілка) право на загальне керівництво, контроль, безпосередню організацію та проведення змагань з </w:t>
      </w:r>
      <w:proofErr w:type="spellStart"/>
      <w:r w:rsidRPr="004C6447">
        <w:rPr>
          <w:sz w:val="28"/>
          <w:szCs w:val="28"/>
          <w:lang w:val="uk-UA"/>
        </w:rPr>
        <w:t>фут</w:t>
      </w:r>
      <w:r>
        <w:rPr>
          <w:sz w:val="28"/>
          <w:szCs w:val="28"/>
          <w:lang w:val="uk-UA"/>
        </w:rPr>
        <w:t>за</w:t>
      </w:r>
      <w:r w:rsidRPr="004C6447">
        <w:rPr>
          <w:sz w:val="28"/>
          <w:szCs w:val="28"/>
          <w:lang w:val="uk-UA"/>
        </w:rPr>
        <w:t>лу</w:t>
      </w:r>
      <w:proofErr w:type="spellEnd"/>
      <w:r w:rsidRPr="004C6447">
        <w:rPr>
          <w:sz w:val="28"/>
          <w:szCs w:val="28"/>
          <w:lang w:val="uk-UA"/>
        </w:rPr>
        <w:t xml:space="preserve"> серед </w:t>
      </w:r>
      <w:r w:rsidRPr="00C55A0D">
        <w:rPr>
          <w:sz w:val="28"/>
          <w:szCs w:val="28"/>
          <w:lang w:val="uk-UA"/>
        </w:rPr>
        <w:t xml:space="preserve">жіночих </w:t>
      </w:r>
      <w:r w:rsidRPr="004C6447">
        <w:rPr>
          <w:sz w:val="28"/>
          <w:szCs w:val="28"/>
          <w:lang w:val="uk-UA"/>
        </w:rPr>
        <w:t>студент</w:t>
      </w:r>
      <w:r>
        <w:rPr>
          <w:sz w:val="28"/>
          <w:szCs w:val="28"/>
          <w:lang w:val="uk-UA"/>
        </w:rPr>
        <w:t>ських команд</w:t>
      </w:r>
      <w:r w:rsidRPr="004C6447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вищої освіти</w:t>
      </w:r>
      <w:r w:rsidRPr="004C6447">
        <w:rPr>
          <w:sz w:val="28"/>
          <w:szCs w:val="28"/>
          <w:lang w:val="uk-UA"/>
        </w:rPr>
        <w:t xml:space="preserve"> (далі - </w:t>
      </w:r>
      <w:r>
        <w:rPr>
          <w:sz w:val="28"/>
          <w:szCs w:val="28"/>
          <w:lang w:val="uk-UA"/>
        </w:rPr>
        <w:t>ЗВО</w:t>
      </w:r>
      <w:r w:rsidRPr="004C6447">
        <w:rPr>
          <w:sz w:val="28"/>
          <w:szCs w:val="28"/>
          <w:lang w:val="uk-UA"/>
        </w:rPr>
        <w:t xml:space="preserve">) у м. Києві належить ФАСК. </w:t>
      </w:r>
    </w:p>
    <w:p w:rsidR="00BD1AA3" w:rsidRPr="004C6447" w:rsidRDefault="00BD1AA3" w:rsidP="008431DA">
      <w:pPr>
        <w:spacing w:before="60" w:after="60" w:line="24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C6447">
        <w:rPr>
          <w:sz w:val="28"/>
          <w:szCs w:val="28"/>
          <w:lang w:val="uk-UA"/>
        </w:rPr>
        <w:t>Змагання проводяться у відповідності до принципів «Чесної гри», згідно  календаря змагань, затвердженого Виконкомом ФАСК.</w:t>
      </w:r>
    </w:p>
    <w:p w:rsidR="00BD1AA3" w:rsidRPr="004C6447" w:rsidRDefault="00BD1AA3" w:rsidP="008431DA">
      <w:pPr>
        <w:spacing w:before="60" w:after="60" w:line="24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4C6447">
        <w:rPr>
          <w:sz w:val="28"/>
          <w:szCs w:val="28"/>
          <w:lang w:val="uk-UA"/>
        </w:rPr>
        <w:t xml:space="preserve">Оперативний контроль за організацією та проведенням змагань здійснює Комітет з проведення змагань ФАСК (далі – </w:t>
      </w:r>
      <w:proofErr w:type="spellStart"/>
      <w:r w:rsidRPr="004C6447">
        <w:rPr>
          <w:sz w:val="28"/>
          <w:szCs w:val="28"/>
          <w:lang w:val="uk-UA"/>
        </w:rPr>
        <w:t>КзПЗ</w:t>
      </w:r>
      <w:proofErr w:type="spellEnd"/>
      <w:r w:rsidRPr="004C6447">
        <w:rPr>
          <w:sz w:val="28"/>
          <w:szCs w:val="28"/>
          <w:lang w:val="uk-UA"/>
        </w:rPr>
        <w:t xml:space="preserve"> ФАСК), повноваження якого визначаються окремим Положенням.</w:t>
      </w:r>
    </w:p>
    <w:p w:rsidR="00BD1AA3" w:rsidRPr="004C6447" w:rsidRDefault="00BD1AA3" w:rsidP="008431DA">
      <w:pPr>
        <w:spacing w:before="60" w:after="60" w:line="24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4C6447">
        <w:rPr>
          <w:sz w:val="28"/>
          <w:szCs w:val="28"/>
          <w:lang w:val="uk-UA"/>
        </w:rPr>
        <w:t xml:space="preserve">Рішення </w:t>
      </w:r>
      <w:proofErr w:type="spellStart"/>
      <w:r w:rsidRPr="004C6447">
        <w:rPr>
          <w:sz w:val="28"/>
          <w:szCs w:val="28"/>
          <w:lang w:val="uk-UA"/>
        </w:rPr>
        <w:t>КзПЗ</w:t>
      </w:r>
      <w:proofErr w:type="spellEnd"/>
      <w:r w:rsidRPr="004C6447">
        <w:rPr>
          <w:sz w:val="28"/>
          <w:szCs w:val="28"/>
          <w:lang w:val="uk-UA"/>
        </w:rPr>
        <w:t xml:space="preserve"> ФАСК щодо дисциплінарних санкцій затверджує (або не затверджує) Комісія з вирішення спорів ФАСК (далі – КВС ФАСК).</w:t>
      </w:r>
    </w:p>
    <w:p w:rsidR="00BD1AA3" w:rsidRPr="00887A5C" w:rsidRDefault="00BD1AA3" w:rsidP="0054585D">
      <w:pPr>
        <w:spacing w:before="60" w:line="276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4C6447">
        <w:rPr>
          <w:sz w:val="28"/>
          <w:szCs w:val="28"/>
          <w:lang w:val="uk-UA"/>
        </w:rPr>
        <w:t xml:space="preserve">Студентські команди </w:t>
      </w:r>
      <w:r>
        <w:rPr>
          <w:sz w:val="28"/>
          <w:szCs w:val="28"/>
          <w:lang w:val="uk-UA"/>
        </w:rPr>
        <w:t>ЗВО</w:t>
      </w:r>
      <w:r w:rsidRPr="004C6447">
        <w:rPr>
          <w:sz w:val="28"/>
          <w:szCs w:val="28"/>
          <w:lang w:val="uk-UA"/>
        </w:rPr>
        <w:t xml:space="preserve"> повинні погоджувати з ФАСК будь-яку організацію, проведення та участь у змаганнях (турнірах) на території м. Києва. Члени ФАСК (</w:t>
      </w:r>
      <w:r w:rsidRPr="00887A5C">
        <w:rPr>
          <w:sz w:val="28"/>
          <w:szCs w:val="28"/>
          <w:lang w:val="uk-UA"/>
        </w:rPr>
        <w:t>клуби/команди, офіційні особи, футболісти, тренери, арбітри та інспектори) які будуть проводити або брати участь у змаганнях в м. Києві, що не погоджені з ФАСК, підлягатимуть дисциплінарним санкціям зг</w:t>
      </w:r>
      <w:r w:rsidR="0054585D">
        <w:rPr>
          <w:sz w:val="28"/>
          <w:szCs w:val="28"/>
          <w:lang w:val="uk-UA"/>
        </w:rPr>
        <w:t>ідно Дисциплінарного кодексу ФФ</w:t>
      </w:r>
      <w:r w:rsidRPr="00887A5C">
        <w:rPr>
          <w:sz w:val="28"/>
          <w:szCs w:val="28"/>
          <w:lang w:val="uk-UA"/>
        </w:rPr>
        <w:t>К.</w:t>
      </w:r>
    </w:p>
    <w:p w:rsidR="00BD1AA3" w:rsidRPr="00887A5C" w:rsidRDefault="00BD1AA3" w:rsidP="0054585D">
      <w:pPr>
        <w:spacing w:before="60" w:after="60" w:line="276" w:lineRule="auto"/>
        <w:ind w:left="-426"/>
        <w:rPr>
          <w:sz w:val="28"/>
          <w:szCs w:val="28"/>
          <w:lang w:val="uk-UA"/>
        </w:rPr>
      </w:pPr>
      <w:r w:rsidRPr="00887A5C">
        <w:rPr>
          <w:sz w:val="28"/>
          <w:szCs w:val="28"/>
          <w:lang w:val="uk-UA"/>
        </w:rPr>
        <w:t xml:space="preserve">6. Даний Регламент ґрунтується на Регламенті змагань з </w:t>
      </w:r>
      <w:proofErr w:type="spellStart"/>
      <w:r w:rsidRPr="00887A5C">
        <w:rPr>
          <w:sz w:val="28"/>
          <w:szCs w:val="28"/>
          <w:lang w:val="uk-UA"/>
        </w:rPr>
        <w:t>футзалу</w:t>
      </w:r>
      <w:proofErr w:type="spellEnd"/>
      <w:r w:rsidRPr="00887A5C">
        <w:rPr>
          <w:sz w:val="28"/>
          <w:szCs w:val="28"/>
          <w:lang w:val="uk-UA"/>
        </w:rPr>
        <w:t xml:space="preserve"> серед студентських команд </w:t>
      </w:r>
      <w:r>
        <w:rPr>
          <w:sz w:val="28"/>
          <w:szCs w:val="28"/>
          <w:lang w:val="uk-UA"/>
        </w:rPr>
        <w:t xml:space="preserve">закладів вищої освіти </w:t>
      </w:r>
      <w:r w:rsidRPr="00887A5C">
        <w:rPr>
          <w:sz w:val="28"/>
          <w:szCs w:val="28"/>
          <w:lang w:val="uk-UA"/>
        </w:rPr>
        <w:t>м. Києва (сезон 201</w:t>
      </w:r>
      <w:r w:rsidR="0054585D">
        <w:rPr>
          <w:sz w:val="28"/>
          <w:szCs w:val="28"/>
          <w:lang w:val="uk-UA"/>
        </w:rPr>
        <w:t>9</w:t>
      </w:r>
      <w:r w:rsidRPr="00887A5C">
        <w:rPr>
          <w:sz w:val="28"/>
          <w:szCs w:val="28"/>
          <w:lang w:val="uk-UA"/>
        </w:rPr>
        <w:t>/20</w:t>
      </w:r>
      <w:r w:rsidR="0054585D">
        <w:rPr>
          <w:sz w:val="28"/>
          <w:szCs w:val="28"/>
          <w:lang w:val="uk-UA"/>
        </w:rPr>
        <w:t>20</w:t>
      </w:r>
      <w:r w:rsidRPr="00887A5C">
        <w:rPr>
          <w:sz w:val="28"/>
          <w:szCs w:val="28"/>
          <w:lang w:val="uk-UA"/>
        </w:rPr>
        <w:t xml:space="preserve"> рр.). у рамках жіночих студентських змагань.</w:t>
      </w:r>
    </w:p>
    <w:p w:rsidR="00BD1AA3" w:rsidRPr="00887A5C" w:rsidRDefault="00BD1AA3" w:rsidP="008431DA">
      <w:pPr>
        <w:spacing w:before="60" w:after="60" w:line="240" w:lineRule="auto"/>
        <w:ind w:left="-426" w:firstLine="567"/>
        <w:rPr>
          <w:sz w:val="16"/>
          <w:szCs w:val="16"/>
          <w:lang w:val="uk-UA"/>
        </w:rPr>
      </w:pPr>
    </w:p>
    <w:p w:rsidR="00BD1AA3" w:rsidRPr="00887A5C" w:rsidRDefault="00BD1AA3" w:rsidP="008431DA">
      <w:pPr>
        <w:spacing w:before="60" w:after="60" w:line="240" w:lineRule="auto"/>
        <w:ind w:left="-426" w:firstLine="567"/>
        <w:jc w:val="center"/>
        <w:rPr>
          <w:i/>
          <w:sz w:val="28"/>
          <w:szCs w:val="28"/>
          <w:lang w:val="uk-UA"/>
        </w:rPr>
      </w:pPr>
      <w:r w:rsidRPr="00887A5C">
        <w:rPr>
          <w:i/>
          <w:sz w:val="28"/>
          <w:szCs w:val="28"/>
          <w:lang w:val="uk-UA"/>
        </w:rPr>
        <w:t>Стаття 2.  Система проведення змагань</w:t>
      </w:r>
    </w:p>
    <w:p w:rsidR="00BD1AA3" w:rsidRPr="00887A5C" w:rsidRDefault="00BD1AA3" w:rsidP="008431DA">
      <w:pPr>
        <w:spacing w:before="60" w:after="60" w:line="240" w:lineRule="auto"/>
        <w:ind w:left="-426"/>
        <w:jc w:val="center"/>
        <w:rPr>
          <w:i/>
          <w:sz w:val="16"/>
          <w:szCs w:val="16"/>
          <w:lang w:val="uk-UA"/>
        </w:rPr>
      </w:pPr>
    </w:p>
    <w:p w:rsidR="00E75C65" w:rsidRPr="001B775E" w:rsidRDefault="00BD1AA3" w:rsidP="0067321A">
      <w:pPr>
        <w:ind w:left="-426" w:right="-142"/>
        <w:rPr>
          <w:color w:val="00B050"/>
          <w:sz w:val="28"/>
          <w:szCs w:val="28"/>
          <w:lang w:val="uk-UA"/>
        </w:rPr>
      </w:pPr>
      <w:r w:rsidRPr="00887A5C">
        <w:rPr>
          <w:sz w:val="28"/>
          <w:szCs w:val="28"/>
          <w:lang w:val="uk-UA"/>
        </w:rPr>
        <w:t>1</w:t>
      </w:r>
      <w:r w:rsidRPr="00391EEB">
        <w:rPr>
          <w:color w:val="00B050"/>
          <w:sz w:val="28"/>
          <w:szCs w:val="28"/>
          <w:lang w:val="uk-UA"/>
        </w:rPr>
        <w:t xml:space="preserve">. </w:t>
      </w:r>
      <w:r w:rsidR="00E75C65" w:rsidRPr="001B775E">
        <w:rPr>
          <w:color w:val="00B050"/>
          <w:sz w:val="28"/>
          <w:szCs w:val="28"/>
          <w:lang w:val="uk-UA"/>
        </w:rPr>
        <w:t xml:space="preserve">Змагання з </w:t>
      </w:r>
      <w:proofErr w:type="spellStart"/>
      <w:r w:rsidR="00E75C65" w:rsidRPr="001B775E">
        <w:rPr>
          <w:color w:val="00B050"/>
          <w:sz w:val="28"/>
          <w:szCs w:val="28"/>
          <w:lang w:val="uk-UA"/>
        </w:rPr>
        <w:t>футзалу</w:t>
      </w:r>
      <w:proofErr w:type="spellEnd"/>
      <w:r w:rsidR="00E75C65" w:rsidRPr="001B775E">
        <w:rPr>
          <w:color w:val="00B050"/>
          <w:sz w:val="28"/>
          <w:szCs w:val="28"/>
          <w:lang w:val="uk-UA"/>
        </w:rPr>
        <w:t xml:space="preserve"> в м. Києві серед</w:t>
      </w:r>
      <w:r w:rsidR="00E75C65">
        <w:rPr>
          <w:color w:val="00B050"/>
          <w:sz w:val="28"/>
          <w:szCs w:val="28"/>
          <w:lang w:val="uk-UA"/>
        </w:rPr>
        <w:t xml:space="preserve"> жіночих</w:t>
      </w:r>
      <w:r w:rsidR="00E75C65" w:rsidRPr="001B775E">
        <w:rPr>
          <w:color w:val="00B050"/>
          <w:sz w:val="28"/>
          <w:szCs w:val="28"/>
          <w:lang w:val="uk-UA"/>
        </w:rPr>
        <w:t xml:space="preserve"> студентських команд ЗВО</w:t>
      </w:r>
      <w:r w:rsidR="00E75C65">
        <w:rPr>
          <w:color w:val="00B050"/>
          <w:sz w:val="28"/>
          <w:szCs w:val="28"/>
          <w:lang w:val="uk-UA"/>
        </w:rPr>
        <w:t xml:space="preserve"> </w:t>
      </w:r>
      <w:r w:rsidR="00E75C65" w:rsidRPr="001B775E">
        <w:rPr>
          <w:color w:val="00B050"/>
          <w:sz w:val="28"/>
          <w:szCs w:val="28"/>
        </w:rPr>
        <w:t>провод</w:t>
      </w:r>
      <w:r w:rsidR="00E75C65" w:rsidRPr="001B775E">
        <w:rPr>
          <w:color w:val="00B050"/>
          <w:sz w:val="28"/>
          <w:szCs w:val="28"/>
          <w:lang w:val="uk-UA"/>
        </w:rPr>
        <w:t>я</w:t>
      </w:r>
      <w:proofErr w:type="spellStart"/>
      <w:r w:rsidR="00E75C65" w:rsidRPr="001B775E">
        <w:rPr>
          <w:color w:val="00B050"/>
          <w:sz w:val="28"/>
          <w:szCs w:val="28"/>
        </w:rPr>
        <w:t>ться</w:t>
      </w:r>
      <w:proofErr w:type="spellEnd"/>
      <w:r w:rsidR="00E75C65" w:rsidRPr="001B775E">
        <w:rPr>
          <w:color w:val="00B050"/>
          <w:sz w:val="28"/>
          <w:szCs w:val="28"/>
        </w:rPr>
        <w:t xml:space="preserve"> в два </w:t>
      </w:r>
      <w:proofErr w:type="spellStart"/>
      <w:r w:rsidR="00E75C65" w:rsidRPr="001B775E">
        <w:rPr>
          <w:color w:val="00B050"/>
          <w:sz w:val="28"/>
          <w:szCs w:val="28"/>
        </w:rPr>
        <w:t>етапи</w:t>
      </w:r>
      <w:proofErr w:type="spellEnd"/>
      <w:r w:rsidR="00E75C65" w:rsidRPr="001B775E">
        <w:rPr>
          <w:color w:val="00B050"/>
          <w:sz w:val="28"/>
          <w:szCs w:val="28"/>
        </w:rPr>
        <w:t>: І (</w:t>
      </w:r>
      <w:proofErr w:type="spellStart"/>
      <w:r w:rsidR="00E75C65" w:rsidRPr="001B775E">
        <w:rPr>
          <w:color w:val="00B050"/>
          <w:sz w:val="28"/>
          <w:szCs w:val="28"/>
        </w:rPr>
        <w:t>груповий</w:t>
      </w:r>
      <w:proofErr w:type="spellEnd"/>
      <w:r w:rsidR="00E75C65" w:rsidRPr="001B775E">
        <w:rPr>
          <w:color w:val="00B050"/>
          <w:sz w:val="28"/>
          <w:szCs w:val="28"/>
        </w:rPr>
        <w:t xml:space="preserve">) </w:t>
      </w:r>
      <w:proofErr w:type="spellStart"/>
      <w:r w:rsidR="00E75C65" w:rsidRPr="001B775E">
        <w:rPr>
          <w:color w:val="00B050"/>
          <w:sz w:val="28"/>
          <w:szCs w:val="28"/>
        </w:rPr>
        <w:t>етап</w:t>
      </w:r>
      <w:proofErr w:type="spellEnd"/>
      <w:r w:rsidR="00E75C65" w:rsidRPr="001B775E">
        <w:rPr>
          <w:color w:val="00B050"/>
          <w:sz w:val="28"/>
          <w:szCs w:val="28"/>
        </w:rPr>
        <w:t xml:space="preserve"> - у два кола за системою</w:t>
      </w:r>
      <w:r w:rsidR="00E75C65" w:rsidRPr="001B775E">
        <w:rPr>
          <w:color w:val="00B050"/>
          <w:sz w:val="28"/>
          <w:szCs w:val="28"/>
          <w:lang w:val="uk-UA"/>
        </w:rPr>
        <w:t xml:space="preserve"> «осінь – весна»: «осінь-зима» (перше коло 04</w:t>
      </w:r>
      <w:r w:rsidR="00E75C65" w:rsidRPr="00B474D8">
        <w:rPr>
          <w:color w:val="00B050"/>
          <w:sz w:val="28"/>
          <w:szCs w:val="28"/>
          <w:lang w:val="uk-UA"/>
        </w:rPr>
        <w:t>.11</w:t>
      </w:r>
      <w:r w:rsidR="00E75C65" w:rsidRPr="001B775E">
        <w:rPr>
          <w:color w:val="00B050"/>
          <w:sz w:val="28"/>
          <w:szCs w:val="28"/>
          <w:lang w:val="uk-UA"/>
        </w:rPr>
        <w:t>.</w:t>
      </w:r>
      <w:r w:rsidR="00E75C65" w:rsidRPr="00B474D8">
        <w:rPr>
          <w:color w:val="00B050"/>
          <w:sz w:val="28"/>
          <w:szCs w:val="28"/>
          <w:lang w:val="uk-UA"/>
        </w:rPr>
        <w:t>201</w:t>
      </w:r>
      <w:r w:rsidR="00E75C65" w:rsidRPr="001B775E">
        <w:rPr>
          <w:color w:val="00B050"/>
          <w:sz w:val="28"/>
          <w:szCs w:val="28"/>
          <w:lang w:val="uk-UA"/>
        </w:rPr>
        <w:t>9 р. – 2</w:t>
      </w:r>
      <w:r w:rsidR="0067321A">
        <w:rPr>
          <w:color w:val="00B050"/>
          <w:sz w:val="28"/>
          <w:szCs w:val="28"/>
          <w:lang w:val="uk-UA"/>
        </w:rPr>
        <w:t>0</w:t>
      </w:r>
      <w:r w:rsidR="00E75C65" w:rsidRPr="001B775E">
        <w:rPr>
          <w:color w:val="00B050"/>
          <w:sz w:val="28"/>
          <w:szCs w:val="28"/>
          <w:lang w:val="uk-UA"/>
        </w:rPr>
        <w:t xml:space="preserve">.12.2019 р.) - «зима-весна» (друге коло </w:t>
      </w:r>
      <w:r w:rsidR="00E75C65">
        <w:rPr>
          <w:color w:val="00B050"/>
          <w:sz w:val="28"/>
          <w:szCs w:val="28"/>
          <w:lang w:val="uk-UA"/>
        </w:rPr>
        <w:t>1</w:t>
      </w:r>
      <w:r w:rsidR="00E67CD7">
        <w:rPr>
          <w:color w:val="00B050"/>
          <w:sz w:val="28"/>
          <w:szCs w:val="28"/>
          <w:lang w:val="uk-UA"/>
        </w:rPr>
        <w:t>0</w:t>
      </w:r>
      <w:r w:rsidR="00E75C65" w:rsidRPr="001B775E">
        <w:rPr>
          <w:color w:val="00B050"/>
          <w:sz w:val="28"/>
          <w:szCs w:val="28"/>
          <w:lang w:val="uk-UA"/>
        </w:rPr>
        <w:t>.0</w:t>
      </w:r>
      <w:r w:rsidR="00E75C65">
        <w:rPr>
          <w:color w:val="00B050"/>
          <w:sz w:val="28"/>
          <w:szCs w:val="28"/>
          <w:lang w:val="uk-UA"/>
        </w:rPr>
        <w:t>2</w:t>
      </w:r>
      <w:r w:rsidR="00E75C65" w:rsidRPr="001B775E">
        <w:rPr>
          <w:color w:val="00B050"/>
          <w:sz w:val="28"/>
          <w:szCs w:val="28"/>
          <w:lang w:val="uk-UA"/>
        </w:rPr>
        <w:t>.20</w:t>
      </w:r>
      <w:r w:rsidR="00E75C65">
        <w:rPr>
          <w:color w:val="00B050"/>
          <w:sz w:val="28"/>
          <w:szCs w:val="28"/>
          <w:lang w:val="uk-UA"/>
        </w:rPr>
        <w:t>20</w:t>
      </w:r>
      <w:r w:rsidR="00E75C65" w:rsidRPr="001B775E">
        <w:rPr>
          <w:color w:val="00B050"/>
          <w:sz w:val="28"/>
          <w:szCs w:val="28"/>
          <w:lang w:val="uk-UA"/>
        </w:rPr>
        <w:t xml:space="preserve"> р. – </w:t>
      </w:r>
      <w:r w:rsidR="001B363B">
        <w:rPr>
          <w:color w:val="00B050"/>
          <w:sz w:val="28"/>
          <w:szCs w:val="28"/>
          <w:lang w:val="uk-UA"/>
        </w:rPr>
        <w:t>20</w:t>
      </w:r>
      <w:r w:rsidR="00E75C65" w:rsidRPr="001B775E">
        <w:rPr>
          <w:color w:val="00B050"/>
          <w:sz w:val="28"/>
          <w:szCs w:val="28"/>
          <w:lang w:val="uk-UA"/>
        </w:rPr>
        <w:t>.0</w:t>
      </w:r>
      <w:r w:rsidR="001B363B">
        <w:rPr>
          <w:color w:val="00B050"/>
          <w:sz w:val="28"/>
          <w:szCs w:val="28"/>
          <w:lang w:val="uk-UA"/>
        </w:rPr>
        <w:t>3</w:t>
      </w:r>
      <w:r w:rsidR="00E75C65" w:rsidRPr="001B775E">
        <w:rPr>
          <w:color w:val="00B050"/>
          <w:sz w:val="28"/>
          <w:szCs w:val="28"/>
          <w:lang w:val="uk-UA"/>
        </w:rPr>
        <w:t>.20</w:t>
      </w:r>
      <w:r w:rsidR="00E75C65">
        <w:rPr>
          <w:color w:val="00B050"/>
          <w:sz w:val="28"/>
          <w:szCs w:val="28"/>
          <w:lang w:val="uk-UA"/>
        </w:rPr>
        <w:t>20</w:t>
      </w:r>
      <w:r w:rsidR="00E75C65" w:rsidRPr="001B775E">
        <w:rPr>
          <w:color w:val="00B050"/>
          <w:sz w:val="28"/>
          <w:szCs w:val="28"/>
          <w:lang w:val="uk-UA"/>
        </w:rPr>
        <w:t xml:space="preserve"> р.) за принципом «кожний з кожним»: на своєму полі та на полі суперника.</w:t>
      </w:r>
      <w:r w:rsidR="0067321A">
        <w:rPr>
          <w:color w:val="00B050"/>
          <w:sz w:val="28"/>
          <w:szCs w:val="28"/>
          <w:lang w:val="uk-UA"/>
        </w:rPr>
        <w:t xml:space="preserve"> </w:t>
      </w:r>
      <w:r w:rsidR="00E75C65" w:rsidRPr="001B775E">
        <w:rPr>
          <w:color w:val="00B050"/>
          <w:sz w:val="28"/>
          <w:szCs w:val="28"/>
          <w:lang w:val="uk-UA"/>
        </w:rPr>
        <w:t>ІІ етап ─ фінальна частина, з метою визначення переможця і призерів та стикові матчі, для визначення місць у підсумковій турнірній таблиці Чемпіонату. Терміни проведення матчів ІІ етапу затверджуються Виконкомом ФАСК.</w:t>
      </w:r>
    </w:p>
    <w:p w:rsidR="00BD1AA3" w:rsidRPr="00887A5C" w:rsidRDefault="00BD1AA3" w:rsidP="00AA716A">
      <w:pPr>
        <w:spacing w:before="60" w:after="60" w:line="240" w:lineRule="auto"/>
        <w:jc w:val="left"/>
        <w:rPr>
          <w:sz w:val="16"/>
          <w:szCs w:val="16"/>
          <w:lang w:val="uk-UA"/>
        </w:rPr>
      </w:pPr>
    </w:p>
    <w:p w:rsidR="00BD1AA3" w:rsidRPr="00E75C65" w:rsidRDefault="00BD1AA3" w:rsidP="00441DEF">
      <w:pPr>
        <w:spacing w:before="60" w:after="60" w:line="240" w:lineRule="auto"/>
        <w:jc w:val="center"/>
        <w:rPr>
          <w:i/>
          <w:sz w:val="28"/>
          <w:szCs w:val="28"/>
          <w:lang w:val="uk-UA"/>
        </w:rPr>
      </w:pPr>
      <w:r w:rsidRPr="00887A5C">
        <w:rPr>
          <w:i/>
          <w:sz w:val="28"/>
          <w:szCs w:val="28"/>
          <w:lang w:val="uk-UA"/>
        </w:rPr>
        <w:t>Стаття 3. Учасники змагань</w:t>
      </w:r>
    </w:p>
    <w:p w:rsidR="00BD1AA3" w:rsidRPr="00E75C65" w:rsidRDefault="00BD1AA3" w:rsidP="00AA716A">
      <w:pPr>
        <w:spacing w:before="60" w:after="60" w:line="240" w:lineRule="auto"/>
        <w:rPr>
          <w:i/>
          <w:sz w:val="16"/>
          <w:szCs w:val="16"/>
          <w:lang w:val="uk-UA"/>
        </w:rPr>
      </w:pPr>
    </w:p>
    <w:p w:rsidR="00BD1AA3" w:rsidRPr="0067321A" w:rsidRDefault="00FF4A7C" w:rsidP="008431DA">
      <w:pPr>
        <w:pStyle w:val="a5"/>
        <w:widowControl/>
        <w:numPr>
          <w:ilvl w:val="0"/>
          <w:numId w:val="8"/>
        </w:numPr>
        <w:adjustRightInd/>
        <w:spacing w:before="60" w:after="60" w:line="240" w:lineRule="auto"/>
        <w:ind w:left="-426" w:hanging="76"/>
        <w:textAlignment w:val="auto"/>
        <w:rPr>
          <w:sz w:val="28"/>
          <w:szCs w:val="28"/>
          <w:lang w:val="uk-UA"/>
        </w:rPr>
      </w:pPr>
      <w:r w:rsidRPr="0067321A">
        <w:rPr>
          <w:sz w:val="28"/>
          <w:szCs w:val="28"/>
          <w:lang w:val="uk-UA"/>
        </w:rPr>
        <w:t xml:space="preserve">Учасниками </w:t>
      </w:r>
      <w:r w:rsidRPr="0067321A">
        <w:rPr>
          <w:sz w:val="28"/>
          <w:lang w:val="uk-UA"/>
        </w:rPr>
        <w:t>Чемпіонату</w:t>
      </w:r>
      <w:r w:rsidRPr="0067321A">
        <w:rPr>
          <w:sz w:val="28"/>
          <w:szCs w:val="28"/>
          <w:lang w:val="uk-UA"/>
        </w:rPr>
        <w:t xml:space="preserve"> є команди ЗВО, незалежно від відомчої підпорядкованості і форм власності, які укомплектовані особами, які навчаються у закладах вищої освіти (ст. 61 Закону України «Про вищу освіту») денної форми навчання. </w:t>
      </w:r>
      <w:r w:rsidRPr="0067321A">
        <w:rPr>
          <w:sz w:val="28"/>
          <w:szCs w:val="28"/>
          <w:shd w:val="clear" w:color="auto" w:fill="FFFFFF"/>
          <w:lang w:val="uk-UA"/>
        </w:rPr>
        <w:t>Учасниками змагань також можуть бути і структурні підрозділи ЗВО</w:t>
      </w:r>
      <w:r w:rsidRPr="0067321A">
        <w:rPr>
          <w:sz w:val="28"/>
          <w:szCs w:val="28"/>
          <w:lang w:val="uk-UA"/>
        </w:rPr>
        <w:t xml:space="preserve">, </w:t>
      </w:r>
      <w:r w:rsidRPr="0067321A">
        <w:rPr>
          <w:sz w:val="28"/>
          <w:szCs w:val="28"/>
          <w:lang w:val="uk-UA"/>
        </w:rPr>
        <w:lastRenderedPageBreak/>
        <w:t xml:space="preserve">що виступають окремою командою і подали гарантійні листи та заявкові документи </w:t>
      </w:r>
      <w:r w:rsidR="00BD1AA3" w:rsidRPr="0067321A">
        <w:rPr>
          <w:sz w:val="28"/>
          <w:szCs w:val="28"/>
          <w:lang w:val="uk-UA"/>
        </w:rPr>
        <w:t xml:space="preserve">(див. п. 3 ст. 10 «Регламенту змагань з </w:t>
      </w:r>
      <w:proofErr w:type="spellStart"/>
      <w:r w:rsidR="00BD1AA3" w:rsidRPr="0067321A">
        <w:rPr>
          <w:sz w:val="28"/>
          <w:szCs w:val="28"/>
          <w:lang w:val="uk-UA"/>
        </w:rPr>
        <w:t>футзалу</w:t>
      </w:r>
      <w:proofErr w:type="spellEnd"/>
      <w:r w:rsidR="00BD1AA3" w:rsidRPr="0067321A">
        <w:rPr>
          <w:sz w:val="28"/>
          <w:szCs w:val="28"/>
          <w:lang w:val="uk-UA"/>
        </w:rPr>
        <w:t>… (сезон 201</w:t>
      </w:r>
      <w:r w:rsidRPr="0067321A">
        <w:rPr>
          <w:sz w:val="28"/>
          <w:szCs w:val="28"/>
          <w:lang w:val="uk-UA"/>
        </w:rPr>
        <w:t>9</w:t>
      </w:r>
      <w:r w:rsidR="00BD1AA3" w:rsidRPr="0067321A">
        <w:rPr>
          <w:sz w:val="28"/>
          <w:szCs w:val="28"/>
          <w:lang w:val="uk-UA"/>
        </w:rPr>
        <w:t>/20</w:t>
      </w:r>
      <w:r w:rsidRPr="0067321A">
        <w:rPr>
          <w:sz w:val="28"/>
          <w:szCs w:val="28"/>
          <w:lang w:val="uk-UA"/>
        </w:rPr>
        <w:t>20</w:t>
      </w:r>
      <w:r w:rsidR="00BD1AA3" w:rsidRPr="0067321A">
        <w:rPr>
          <w:sz w:val="28"/>
          <w:szCs w:val="28"/>
          <w:lang w:val="uk-UA"/>
        </w:rPr>
        <w:t xml:space="preserve"> рр.)» до початку змагань і перерахували щорічні заявкові внески. Терміни подачі гарантійних та заявкових листів, розмір заявкових внесків встановлюються Виконкомом ФАСК. </w:t>
      </w:r>
    </w:p>
    <w:p w:rsidR="00BD1AA3" w:rsidRPr="006240F8" w:rsidRDefault="00BD1AA3" w:rsidP="008431DA">
      <w:pPr>
        <w:spacing w:before="60" w:line="240" w:lineRule="auto"/>
        <w:ind w:left="-426" w:hanging="76"/>
        <w:rPr>
          <w:sz w:val="28"/>
          <w:szCs w:val="28"/>
        </w:rPr>
      </w:pPr>
      <w:r w:rsidRPr="00887A5C">
        <w:rPr>
          <w:sz w:val="28"/>
          <w:szCs w:val="28"/>
        </w:rPr>
        <w:t xml:space="preserve">2.   </w:t>
      </w:r>
      <w:proofErr w:type="spellStart"/>
      <w:r w:rsidRPr="006240F8">
        <w:rPr>
          <w:sz w:val="28"/>
          <w:szCs w:val="28"/>
        </w:rPr>
        <w:t>Команди</w:t>
      </w:r>
      <w:proofErr w:type="spellEnd"/>
      <w:r w:rsidR="0067321A">
        <w:rPr>
          <w:sz w:val="28"/>
          <w:szCs w:val="28"/>
          <w:lang w:val="uk-UA"/>
        </w:rPr>
        <w:t xml:space="preserve"> </w:t>
      </w:r>
      <w:r w:rsidRPr="006240F8">
        <w:rPr>
          <w:sz w:val="28"/>
          <w:szCs w:val="28"/>
          <w:lang w:val="uk-UA"/>
        </w:rPr>
        <w:t>ЗВО</w:t>
      </w:r>
      <w:r w:rsidR="0067321A">
        <w:rPr>
          <w:sz w:val="28"/>
          <w:szCs w:val="28"/>
          <w:lang w:val="uk-UA"/>
        </w:rPr>
        <w:t xml:space="preserve"> </w:t>
      </w:r>
      <w:proofErr w:type="spellStart"/>
      <w:r w:rsidRPr="006240F8">
        <w:rPr>
          <w:sz w:val="28"/>
          <w:szCs w:val="28"/>
        </w:rPr>
        <w:t>мають</w:t>
      </w:r>
      <w:proofErr w:type="spellEnd"/>
      <w:r w:rsidRPr="006240F8">
        <w:rPr>
          <w:sz w:val="28"/>
          <w:szCs w:val="28"/>
        </w:rPr>
        <w:t xml:space="preserve"> право </w:t>
      </w:r>
      <w:proofErr w:type="spellStart"/>
      <w:r w:rsidRPr="006240F8">
        <w:rPr>
          <w:sz w:val="28"/>
          <w:szCs w:val="28"/>
        </w:rPr>
        <w:t>включити</w:t>
      </w:r>
      <w:proofErr w:type="spellEnd"/>
      <w:r w:rsidR="0067321A">
        <w:rPr>
          <w:sz w:val="28"/>
          <w:szCs w:val="28"/>
          <w:lang w:val="uk-UA"/>
        </w:rPr>
        <w:t xml:space="preserve"> </w:t>
      </w:r>
      <w:r w:rsidRPr="006240F8">
        <w:rPr>
          <w:sz w:val="28"/>
          <w:szCs w:val="28"/>
        </w:rPr>
        <w:t xml:space="preserve">до </w:t>
      </w:r>
      <w:proofErr w:type="spellStart"/>
      <w:r w:rsidRPr="006240F8">
        <w:rPr>
          <w:sz w:val="28"/>
          <w:szCs w:val="28"/>
        </w:rPr>
        <w:t>заявкового</w:t>
      </w:r>
      <w:proofErr w:type="spellEnd"/>
      <w:r w:rsidRPr="006240F8">
        <w:rPr>
          <w:sz w:val="28"/>
          <w:szCs w:val="28"/>
        </w:rPr>
        <w:t xml:space="preserve"> листа:</w:t>
      </w:r>
    </w:p>
    <w:p w:rsidR="00FF4A7C" w:rsidRDefault="00FF4A7C" w:rsidP="00FF4A7C">
      <w:pPr>
        <w:tabs>
          <w:tab w:val="left" w:pos="993"/>
        </w:tabs>
        <w:autoSpaceDE w:val="0"/>
        <w:autoSpaceDN w:val="0"/>
        <w:ind w:left="-142" w:hanging="284"/>
        <w:rPr>
          <w:color w:val="00B050"/>
          <w:sz w:val="28"/>
          <w:lang w:val="uk-UA"/>
        </w:rPr>
      </w:pPr>
      <w:r>
        <w:rPr>
          <w:color w:val="00B050"/>
          <w:sz w:val="28"/>
          <w:lang w:val="uk-UA"/>
        </w:rPr>
        <w:t xml:space="preserve">- </w:t>
      </w:r>
      <w:r w:rsidRPr="008521B9">
        <w:rPr>
          <w:color w:val="00B050"/>
          <w:sz w:val="28"/>
          <w:lang w:val="uk-UA"/>
        </w:rPr>
        <w:t>гравців, які є студентами, курсантами, аспірантами, ад’юнктами, слухачами, інтернами, семінаристами та академістами даних закладів (денної форми навчання);</w:t>
      </w:r>
    </w:p>
    <w:p w:rsidR="00FF4A7C" w:rsidRPr="001B775E" w:rsidRDefault="00FF4A7C" w:rsidP="00FF4A7C">
      <w:pPr>
        <w:shd w:val="clear" w:color="auto" w:fill="FFFFFF"/>
        <w:tabs>
          <w:tab w:val="left" w:pos="426"/>
        </w:tabs>
        <w:autoSpaceDE w:val="0"/>
        <w:autoSpaceDN w:val="0"/>
        <w:ind w:left="-142" w:hanging="284"/>
        <w:rPr>
          <w:sz w:val="28"/>
          <w:szCs w:val="28"/>
          <w:lang w:val="uk-UA"/>
        </w:rPr>
      </w:pPr>
      <w:r w:rsidRPr="00EE14A4">
        <w:rPr>
          <w:sz w:val="28"/>
          <w:szCs w:val="28"/>
          <w:lang w:val="uk-UA"/>
        </w:rPr>
        <w:t xml:space="preserve">- </w:t>
      </w:r>
      <w:r w:rsidRPr="008521B9">
        <w:rPr>
          <w:color w:val="00B050"/>
          <w:sz w:val="28"/>
          <w:szCs w:val="28"/>
          <w:lang w:val="uk-UA"/>
        </w:rPr>
        <w:t xml:space="preserve">не більше двох слухачів підготовчого відділення даного ЗВО </w:t>
      </w:r>
      <w:r w:rsidRPr="008521B9">
        <w:rPr>
          <w:color w:val="00B050"/>
          <w:sz w:val="28"/>
          <w:lang w:val="uk-UA"/>
        </w:rPr>
        <w:t>(денної форми навчання)</w:t>
      </w:r>
      <w:r w:rsidRPr="008521B9">
        <w:rPr>
          <w:color w:val="00B050"/>
          <w:sz w:val="28"/>
          <w:szCs w:val="28"/>
          <w:lang w:val="uk-UA"/>
        </w:rPr>
        <w:t xml:space="preserve"> на </w:t>
      </w:r>
      <w:r w:rsidRPr="001B775E">
        <w:rPr>
          <w:color w:val="00B050"/>
          <w:sz w:val="28"/>
          <w:szCs w:val="28"/>
          <w:lang w:val="uk-UA"/>
        </w:rPr>
        <w:t>момент заявки (</w:t>
      </w:r>
      <w:proofErr w:type="spellStart"/>
      <w:r w:rsidRPr="001B775E">
        <w:rPr>
          <w:color w:val="00B050"/>
          <w:sz w:val="28"/>
          <w:szCs w:val="28"/>
          <w:lang w:val="uk-UA"/>
        </w:rPr>
        <w:t>дозаявки</w:t>
      </w:r>
      <w:proofErr w:type="spellEnd"/>
      <w:r w:rsidRPr="001B775E">
        <w:rPr>
          <w:color w:val="00B050"/>
          <w:sz w:val="28"/>
          <w:szCs w:val="28"/>
          <w:lang w:val="uk-UA"/>
        </w:rPr>
        <w:t>) та періоду участі в змаганнях (випускники підготовчого відділення не допускаються до змагань, не маючи один зі статусів особи, яка навчається у закладах вищої освіти);</w:t>
      </w:r>
    </w:p>
    <w:p w:rsidR="00FF4A7C" w:rsidRPr="001B775E" w:rsidRDefault="00FF4A7C" w:rsidP="00FF4A7C">
      <w:pPr>
        <w:tabs>
          <w:tab w:val="left" w:pos="426"/>
          <w:tab w:val="left" w:pos="567"/>
        </w:tabs>
        <w:autoSpaceDE w:val="0"/>
        <w:autoSpaceDN w:val="0"/>
        <w:spacing w:line="240" w:lineRule="auto"/>
        <w:ind w:left="-142" w:hanging="284"/>
        <w:rPr>
          <w:sz w:val="28"/>
          <w:szCs w:val="28"/>
          <w:lang w:val="uk-UA"/>
        </w:rPr>
      </w:pPr>
      <w:r w:rsidRPr="001B775E">
        <w:rPr>
          <w:sz w:val="28"/>
          <w:szCs w:val="28"/>
          <w:lang w:val="uk-UA"/>
        </w:rPr>
        <w:t>-  не більше двох випускників даних закладів 2019 р. (які мають диплом про вищу освіту</w:t>
      </w:r>
      <w:r w:rsidRPr="001B775E">
        <w:rPr>
          <w:sz w:val="28"/>
          <w:lang w:val="uk-UA"/>
        </w:rPr>
        <w:t xml:space="preserve"> денної форми навчання</w:t>
      </w:r>
      <w:r w:rsidRPr="001B775E">
        <w:rPr>
          <w:sz w:val="28"/>
          <w:szCs w:val="28"/>
          <w:lang w:val="uk-UA"/>
        </w:rPr>
        <w:t>);</w:t>
      </w:r>
    </w:p>
    <w:p w:rsidR="00FF4A7C" w:rsidRPr="001B775E" w:rsidRDefault="00FF4A7C" w:rsidP="00FF4A7C">
      <w:pPr>
        <w:spacing w:line="240" w:lineRule="auto"/>
        <w:ind w:left="-142" w:hanging="284"/>
        <w:rPr>
          <w:sz w:val="28"/>
          <w:szCs w:val="28"/>
          <w:lang w:val="uk-UA"/>
        </w:rPr>
      </w:pPr>
      <w:r w:rsidRPr="001B775E">
        <w:rPr>
          <w:sz w:val="28"/>
          <w:szCs w:val="28"/>
          <w:lang w:val="uk-UA"/>
        </w:rPr>
        <w:t xml:space="preserve">- </w:t>
      </w:r>
      <w:r w:rsidRPr="001B775E">
        <w:rPr>
          <w:color w:val="00B050"/>
          <w:sz w:val="28"/>
          <w:szCs w:val="28"/>
          <w:lang w:val="uk-UA"/>
        </w:rPr>
        <w:t xml:space="preserve">не більше 3-х осіб, які навчаються у закладах вищої освіти на </w:t>
      </w:r>
      <w:r w:rsidRPr="001B775E">
        <w:rPr>
          <w:color w:val="00B050"/>
          <w:sz w:val="28"/>
          <w:lang w:val="uk-UA"/>
        </w:rPr>
        <w:t>денній формі</w:t>
      </w:r>
      <w:r w:rsidRPr="001B775E">
        <w:rPr>
          <w:sz w:val="28"/>
          <w:lang w:val="uk-UA"/>
        </w:rPr>
        <w:t xml:space="preserve"> </w:t>
      </w:r>
      <w:r w:rsidRPr="0067321A">
        <w:rPr>
          <w:color w:val="00B050"/>
          <w:sz w:val="28"/>
          <w:lang w:val="uk-UA"/>
        </w:rPr>
        <w:t>навчання</w:t>
      </w:r>
      <w:r w:rsidRPr="001B775E">
        <w:rPr>
          <w:sz w:val="28"/>
          <w:lang w:val="uk-UA"/>
        </w:rPr>
        <w:t xml:space="preserve"> (</w:t>
      </w:r>
      <w:r w:rsidRPr="001B775E">
        <w:rPr>
          <w:sz w:val="28"/>
          <w:szCs w:val="28"/>
          <w:lang w:val="uk-UA"/>
        </w:rPr>
        <w:t>у тому числі випускників 2019 р. ЗВО м. Києва денної форми навчання), команди ЗВО яких не беруть участі в Чемпіонаті;</w:t>
      </w:r>
    </w:p>
    <w:p w:rsidR="00EC5BFD" w:rsidRPr="00CB4D38" w:rsidRDefault="00BD1AA3" w:rsidP="00FF4A7C">
      <w:pPr>
        <w:spacing w:before="60" w:line="240" w:lineRule="auto"/>
        <w:ind w:left="-142" w:hanging="284"/>
        <w:rPr>
          <w:sz w:val="28"/>
          <w:szCs w:val="28"/>
          <w:lang w:val="uk-UA"/>
        </w:rPr>
      </w:pPr>
      <w:r w:rsidRPr="00391EEB">
        <w:rPr>
          <w:sz w:val="28"/>
          <w:szCs w:val="28"/>
          <w:lang w:val="uk-UA"/>
        </w:rPr>
        <w:t xml:space="preserve">- </w:t>
      </w:r>
      <w:r w:rsidR="00D454B9">
        <w:rPr>
          <w:sz w:val="28"/>
          <w:szCs w:val="28"/>
          <w:lang w:val="uk-UA"/>
        </w:rPr>
        <w:t xml:space="preserve"> вік </w:t>
      </w:r>
      <w:r w:rsidR="00EC5BFD" w:rsidRPr="00391EEB">
        <w:rPr>
          <w:sz w:val="28"/>
          <w:szCs w:val="28"/>
          <w:lang w:val="uk-UA"/>
        </w:rPr>
        <w:t>гравців</w:t>
      </w:r>
      <w:r w:rsidR="00391EEB">
        <w:rPr>
          <w:sz w:val="28"/>
          <w:szCs w:val="28"/>
          <w:lang w:val="uk-UA"/>
        </w:rPr>
        <w:t xml:space="preserve"> </w:t>
      </w:r>
      <w:r w:rsidR="00EC5BFD" w:rsidRPr="006240F8">
        <w:rPr>
          <w:sz w:val="28"/>
          <w:lang w:val="uk-UA"/>
        </w:rPr>
        <w:t>команди, які беруть участь у змаганнях</w:t>
      </w:r>
      <w:r w:rsidR="0067321A">
        <w:rPr>
          <w:sz w:val="28"/>
          <w:lang w:val="uk-UA"/>
        </w:rPr>
        <w:t xml:space="preserve"> </w:t>
      </w:r>
      <w:r w:rsidR="00EC5BFD" w:rsidRPr="006240F8">
        <w:rPr>
          <w:sz w:val="28"/>
          <w:lang w:val="uk-UA"/>
        </w:rPr>
        <w:t xml:space="preserve">від 16 (на день заявки або </w:t>
      </w:r>
      <w:proofErr w:type="spellStart"/>
      <w:r w:rsidR="00EC5BFD" w:rsidRPr="006240F8">
        <w:rPr>
          <w:sz w:val="28"/>
          <w:lang w:val="uk-UA"/>
        </w:rPr>
        <w:t>дозаявки</w:t>
      </w:r>
      <w:proofErr w:type="spellEnd"/>
      <w:r w:rsidR="00EC5BFD" w:rsidRPr="006240F8">
        <w:rPr>
          <w:sz w:val="28"/>
          <w:lang w:val="uk-UA"/>
        </w:rPr>
        <w:t>) до 27 років, тобто</w:t>
      </w:r>
      <w:r w:rsidR="0067321A">
        <w:rPr>
          <w:sz w:val="28"/>
          <w:lang w:val="uk-UA"/>
        </w:rPr>
        <w:t xml:space="preserve"> </w:t>
      </w:r>
      <w:r w:rsidR="00EC5BFD" w:rsidRPr="006240F8">
        <w:rPr>
          <w:sz w:val="28"/>
          <w:szCs w:val="28"/>
          <w:lang w:val="uk-UA"/>
        </w:rPr>
        <w:t>199</w:t>
      </w:r>
      <w:r w:rsidR="00FF4A7C">
        <w:rPr>
          <w:sz w:val="28"/>
          <w:szCs w:val="28"/>
          <w:lang w:val="uk-UA"/>
        </w:rPr>
        <w:t>2</w:t>
      </w:r>
      <w:r w:rsidR="00EC5BFD" w:rsidRPr="006240F8">
        <w:rPr>
          <w:sz w:val="28"/>
          <w:szCs w:val="28"/>
          <w:lang w:val="uk-UA"/>
        </w:rPr>
        <w:t xml:space="preserve"> -200</w:t>
      </w:r>
      <w:r w:rsidR="00FF4A7C">
        <w:rPr>
          <w:sz w:val="28"/>
          <w:szCs w:val="28"/>
          <w:lang w:val="uk-UA"/>
        </w:rPr>
        <w:t>4</w:t>
      </w:r>
      <w:r w:rsidR="00EC5BFD" w:rsidRPr="006240F8">
        <w:rPr>
          <w:sz w:val="28"/>
          <w:szCs w:val="28"/>
          <w:lang w:val="uk-UA"/>
        </w:rPr>
        <w:t xml:space="preserve"> років народження.</w:t>
      </w:r>
      <w:r w:rsidR="0067321A">
        <w:rPr>
          <w:sz w:val="28"/>
          <w:szCs w:val="28"/>
          <w:lang w:val="uk-UA"/>
        </w:rPr>
        <w:t xml:space="preserve"> </w:t>
      </w:r>
      <w:r w:rsidR="00EC5BFD" w:rsidRPr="00CB4D38">
        <w:rPr>
          <w:sz w:val="28"/>
          <w:szCs w:val="28"/>
          <w:lang w:val="uk-UA"/>
        </w:rPr>
        <w:t>(Відповідно до Регламенту Всеукраїнських змагань з футболу серед жіночих та дівочих команд затвердженого Федерацією футболу України футболістки віком 15 років є учасниками дорослих змаганнях. До змагань ФАСК допускаються з письмового дозволу батьків та за наявності індивідуального страхового полісу).</w:t>
      </w:r>
    </w:p>
    <w:p w:rsidR="00D454B9" w:rsidRPr="001B775E" w:rsidRDefault="00BD1AA3" w:rsidP="0067321A">
      <w:pPr>
        <w:tabs>
          <w:tab w:val="left" w:pos="-142"/>
        </w:tabs>
        <w:autoSpaceDE w:val="0"/>
        <w:autoSpaceDN w:val="0"/>
        <w:spacing w:line="240" w:lineRule="auto"/>
        <w:ind w:left="-142" w:hanging="284"/>
        <w:rPr>
          <w:sz w:val="28"/>
          <w:szCs w:val="28"/>
          <w:lang w:val="uk-UA"/>
        </w:rPr>
      </w:pPr>
      <w:r w:rsidRPr="006240F8">
        <w:rPr>
          <w:sz w:val="28"/>
          <w:szCs w:val="28"/>
          <w:lang w:val="uk-UA"/>
        </w:rPr>
        <w:t xml:space="preserve">3. </w:t>
      </w:r>
      <w:r w:rsidR="00D454B9" w:rsidRPr="001B775E">
        <w:rPr>
          <w:sz w:val="28"/>
          <w:szCs w:val="28"/>
          <w:lang w:val="uk-UA"/>
        </w:rPr>
        <w:t xml:space="preserve">Остаточною датою подачі командами гарантійних листів є </w:t>
      </w:r>
      <w:r w:rsidR="00D454B9" w:rsidRPr="001B775E">
        <w:rPr>
          <w:color w:val="00B050"/>
          <w:sz w:val="28"/>
          <w:szCs w:val="28"/>
          <w:lang w:val="uk-UA"/>
        </w:rPr>
        <w:t>18 жовтня 2019</w:t>
      </w:r>
      <w:r w:rsidR="00D454B9" w:rsidRPr="001B775E">
        <w:rPr>
          <w:sz w:val="28"/>
          <w:szCs w:val="28"/>
          <w:lang w:val="uk-UA"/>
        </w:rPr>
        <w:t xml:space="preserve"> р.</w:t>
      </w:r>
    </w:p>
    <w:p w:rsidR="00D454B9" w:rsidRPr="001B775E" w:rsidRDefault="00D454B9" w:rsidP="0067321A">
      <w:pPr>
        <w:tabs>
          <w:tab w:val="left" w:pos="-142"/>
        </w:tabs>
        <w:ind w:left="-142" w:hanging="284"/>
        <w:rPr>
          <w:sz w:val="28"/>
          <w:szCs w:val="28"/>
          <w:lang w:val="uk-UA"/>
        </w:rPr>
      </w:pPr>
      <w:r w:rsidRPr="001B775E">
        <w:rPr>
          <w:sz w:val="28"/>
          <w:szCs w:val="28"/>
          <w:lang w:val="uk-UA"/>
        </w:rPr>
        <w:t xml:space="preserve">4. Заявковий період для команд встановлено з </w:t>
      </w:r>
      <w:r w:rsidRPr="001B775E">
        <w:rPr>
          <w:color w:val="00B050"/>
          <w:sz w:val="28"/>
          <w:szCs w:val="28"/>
          <w:lang w:val="uk-UA"/>
        </w:rPr>
        <w:t>21 по 3</w:t>
      </w:r>
      <w:r w:rsidR="0067321A">
        <w:rPr>
          <w:color w:val="00B050"/>
          <w:sz w:val="28"/>
          <w:szCs w:val="28"/>
          <w:lang w:val="uk-UA"/>
        </w:rPr>
        <w:t>1</w:t>
      </w:r>
      <w:r w:rsidRPr="001B775E">
        <w:rPr>
          <w:color w:val="00B050"/>
          <w:sz w:val="28"/>
          <w:szCs w:val="28"/>
          <w:lang w:val="uk-UA"/>
        </w:rPr>
        <w:t xml:space="preserve"> жовтня 2019 р.</w:t>
      </w:r>
    </w:p>
    <w:p w:rsidR="00D454B9" w:rsidRDefault="00D454B9" w:rsidP="0067321A">
      <w:pPr>
        <w:tabs>
          <w:tab w:val="left" w:pos="-142"/>
        </w:tabs>
        <w:ind w:left="-142" w:hanging="284"/>
        <w:rPr>
          <w:color w:val="00B050"/>
          <w:sz w:val="28"/>
          <w:szCs w:val="28"/>
          <w:lang w:val="uk-UA"/>
        </w:rPr>
      </w:pPr>
      <w:r w:rsidRPr="001B775E">
        <w:rPr>
          <w:sz w:val="28"/>
          <w:szCs w:val="28"/>
          <w:lang w:val="uk-UA"/>
        </w:rPr>
        <w:t xml:space="preserve">5. </w:t>
      </w:r>
      <w:proofErr w:type="spellStart"/>
      <w:r w:rsidRPr="001B775E">
        <w:rPr>
          <w:sz w:val="28"/>
          <w:szCs w:val="28"/>
          <w:lang w:val="uk-UA"/>
        </w:rPr>
        <w:t>Дозаявковий</w:t>
      </w:r>
      <w:proofErr w:type="spellEnd"/>
      <w:r w:rsidRPr="001B775E">
        <w:rPr>
          <w:sz w:val="28"/>
          <w:szCs w:val="28"/>
          <w:lang w:val="uk-UA"/>
        </w:rPr>
        <w:t xml:space="preserve"> період – з </w:t>
      </w:r>
      <w:r w:rsidRPr="001B775E">
        <w:rPr>
          <w:color w:val="00B050"/>
          <w:sz w:val="28"/>
          <w:szCs w:val="28"/>
          <w:lang w:val="uk-UA"/>
        </w:rPr>
        <w:t>11 по 14 листопада 2019 р.</w:t>
      </w:r>
    </w:p>
    <w:p w:rsidR="007E5961" w:rsidRPr="00391EEB" w:rsidRDefault="007E5961" w:rsidP="00D454B9">
      <w:pPr>
        <w:spacing w:before="60" w:line="240" w:lineRule="auto"/>
        <w:ind w:left="-284" w:hanging="142"/>
        <w:rPr>
          <w:color w:val="00B050"/>
          <w:sz w:val="28"/>
          <w:szCs w:val="28"/>
          <w:lang w:val="uk-UA"/>
        </w:rPr>
      </w:pPr>
      <w:r w:rsidRPr="00391EEB">
        <w:rPr>
          <w:color w:val="00B050"/>
          <w:sz w:val="28"/>
          <w:szCs w:val="28"/>
          <w:lang w:val="uk-UA"/>
        </w:rPr>
        <w:t xml:space="preserve">6. </w:t>
      </w:r>
      <w:proofErr w:type="spellStart"/>
      <w:r w:rsidRPr="00391EEB">
        <w:rPr>
          <w:color w:val="00B050"/>
          <w:sz w:val="28"/>
          <w:szCs w:val="28"/>
          <w:lang w:val="uk-UA"/>
        </w:rPr>
        <w:t>Дозаявковий</w:t>
      </w:r>
      <w:proofErr w:type="spellEnd"/>
      <w:r w:rsidRPr="00391EEB">
        <w:rPr>
          <w:color w:val="00B050"/>
          <w:sz w:val="28"/>
          <w:szCs w:val="28"/>
          <w:lang w:val="uk-UA"/>
        </w:rPr>
        <w:t xml:space="preserve"> період перед поновленням зимової частини змагань (ІІ кола).</w:t>
      </w:r>
    </w:p>
    <w:p w:rsidR="00BD1AA3" w:rsidRPr="006240F8" w:rsidRDefault="007E5961" w:rsidP="00743C9A">
      <w:pPr>
        <w:spacing w:before="60" w:line="240" w:lineRule="auto"/>
        <w:ind w:left="-426" w:hanging="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D1AA3" w:rsidRPr="006240F8">
        <w:rPr>
          <w:sz w:val="28"/>
          <w:szCs w:val="28"/>
          <w:lang w:val="uk-UA"/>
        </w:rPr>
        <w:t xml:space="preserve">. Річні заявочні внески перераховуються на розрахунковий рахунок ФАСК                до </w:t>
      </w:r>
      <w:r w:rsidR="00BD1AA3" w:rsidRPr="0067321A">
        <w:rPr>
          <w:color w:val="00B050"/>
          <w:sz w:val="28"/>
          <w:szCs w:val="28"/>
          <w:lang w:val="uk-UA"/>
        </w:rPr>
        <w:t>0</w:t>
      </w:r>
      <w:r w:rsidRPr="0067321A">
        <w:rPr>
          <w:color w:val="00B050"/>
          <w:sz w:val="28"/>
          <w:szCs w:val="28"/>
          <w:lang w:val="uk-UA"/>
        </w:rPr>
        <w:t>1</w:t>
      </w:r>
      <w:r w:rsidR="00BD1AA3" w:rsidRPr="0067321A">
        <w:rPr>
          <w:color w:val="00B050"/>
          <w:sz w:val="28"/>
          <w:szCs w:val="28"/>
          <w:lang w:val="uk-UA"/>
        </w:rPr>
        <w:t>.11.201</w:t>
      </w:r>
      <w:r w:rsidR="00A950DF" w:rsidRPr="0067321A">
        <w:rPr>
          <w:color w:val="00B050"/>
          <w:sz w:val="28"/>
          <w:szCs w:val="28"/>
          <w:lang w:val="uk-UA"/>
        </w:rPr>
        <w:t>9</w:t>
      </w:r>
      <w:r w:rsidR="00BD1AA3" w:rsidRPr="0067321A">
        <w:rPr>
          <w:color w:val="00B050"/>
          <w:sz w:val="28"/>
          <w:szCs w:val="28"/>
          <w:lang w:val="uk-UA"/>
        </w:rPr>
        <w:t xml:space="preserve"> р.</w:t>
      </w:r>
      <w:r w:rsidR="00BD1AA3" w:rsidRPr="006240F8">
        <w:rPr>
          <w:sz w:val="28"/>
          <w:szCs w:val="28"/>
          <w:lang w:val="uk-UA"/>
        </w:rPr>
        <w:t xml:space="preserve"> (п. 3 ст. </w:t>
      </w:r>
      <w:r w:rsidR="00BD1AA3" w:rsidRPr="006240F8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4</w:t>
      </w:r>
      <w:r w:rsidR="00BD1AA3" w:rsidRPr="006240F8">
        <w:rPr>
          <w:sz w:val="28"/>
          <w:szCs w:val="28"/>
          <w:lang w:val="uk-UA"/>
        </w:rPr>
        <w:t xml:space="preserve"> «Регламенту змагань з </w:t>
      </w:r>
      <w:proofErr w:type="spellStart"/>
      <w:r w:rsidR="00BD1AA3" w:rsidRPr="006240F8">
        <w:rPr>
          <w:sz w:val="28"/>
          <w:szCs w:val="28"/>
          <w:lang w:val="uk-UA"/>
        </w:rPr>
        <w:t>футзалу</w:t>
      </w:r>
      <w:proofErr w:type="spellEnd"/>
      <w:r w:rsidR="00BD1AA3" w:rsidRPr="006240F8">
        <w:rPr>
          <w:sz w:val="28"/>
          <w:szCs w:val="28"/>
          <w:lang w:val="uk-UA"/>
        </w:rPr>
        <w:t>… (сезон 201</w:t>
      </w:r>
      <w:r>
        <w:rPr>
          <w:sz w:val="28"/>
          <w:szCs w:val="28"/>
          <w:lang w:val="uk-UA"/>
        </w:rPr>
        <w:t>9</w:t>
      </w:r>
      <w:r w:rsidR="00BD1AA3" w:rsidRPr="006240F8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="00BD1AA3" w:rsidRPr="006240F8">
        <w:rPr>
          <w:sz w:val="28"/>
          <w:szCs w:val="28"/>
          <w:lang w:val="uk-UA"/>
        </w:rPr>
        <w:t xml:space="preserve"> рр.)»</w:t>
      </w:r>
    </w:p>
    <w:p w:rsidR="00BD1AA3" w:rsidRPr="006240F8" w:rsidRDefault="00BD1AA3" w:rsidP="00743C9A">
      <w:pPr>
        <w:spacing w:before="60" w:line="240" w:lineRule="auto"/>
        <w:ind w:left="-426" w:hanging="76"/>
        <w:rPr>
          <w:sz w:val="28"/>
          <w:szCs w:val="28"/>
          <w:lang w:val="uk-UA"/>
        </w:rPr>
      </w:pPr>
      <w:r w:rsidRPr="006240F8">
        <w:rPr>
          <w:sz w:val="28"/>
          <w:szCs w:val="28"/>
          <w:lang w:val="uk-UA"/>
        </w:rPr>
        <w:t xml:space="preserve">7. Команди ЗВО, що не направили гарантійні листи у встановлені строки, не допускаються до заявки у Змаганнях. </w:t>
      </w:r>
    </w:p>
    <w:p w:rsidR="00BD1AA3" w:rsidRPr="006240F8" w:rsidRDefault="00BD1AA3" w:rsidP="008431DA">
      <w:pPr>
        <w:tabs>
          <w:tab w:val="left" w:pos="-142"/>
        </w:tabs>
        <w:ind w:left="-426" w:hanging="76"/>
        <w:rPr>
          <w:sz w:val="28"/>
          <w:szCs w:val="28"/>
          <w:lang w:val="uk-UA"/>
        </w:rPr>
      </w:pPr>
      <w:r w:rsidRPr="006240F8">
        <w:rPr>
          <w:sz w:val="28"/>
          <w:szCs w:val="28"/>
          <w:lang w:val="uk-UA"/>
        </w:rPr>
        <w:t xml:space="preserve">8. Команди ЗВО, що не сплатили відповідні внески у вищезазначені терміни, не допускаються до змагань.  </w:t>
      </w:r>
    </w:p>
    <w:p w:rsidR="00BD1AA3" w:rsidRPr="00401A0C" w:rsidRDefault="00BD1AA3" w:rsidP="008431DA">
      <w:pPr>
        <w:spacing w:before="60" w:line="240" w:lineRule="auto"/>
        <w:ind w:left="-426" w:hanging="76"/>
        <w:rPr>
          <w:color w:val="00B050"/>
          <w:sz w:val="28"/>
          <w:szCs w:val="28"/>
          <w:lang w:val="uk-UA"/>
        </w:rPr>
      </w:pPr>
      <w:r w:rsidRPr="00401A0C">
        <w:rPr>
          <w:color w:val="00B050"/>
          <w:sz w:val="28"/>
          <w:szCs w:val="28"/>
          <w:lang w:val="uk-UA"/>
        </w:rPr>
        <w:t xml:space="preserve">9. Ігри Чемпіонату з </w:t>
      </w:r>
      <w:proofErr w:type="spellStart"/>
      <w:r w:rsidRPr="00401A0C">
        <w:rPr>
          <w:color w:val="00B050"/>
          <w:sz w:val="28"/>
          <w:szCs w:val="28"/>
          <w:lang w:val="uk-UA"/>
        </w:rPr>
        <w:t>футзалу</w:t>
      </w:r>
      <w:proofErr w:type="spellEnd"/>
      <w:r w:rsidRPr="00401A0C">
        <w:rPr>
          <w:color w:val="00B050"/>
          <w:sz w:val="28"/>
          <w:szCs w:val="28"/>
          <w:lang w:val="uk-UA"/>
        </w:rPr>
        <w:t xml:space="preserve"> серед жіночих студентських команд ЗВО проводяться згідно з «Правилами гри з </w:t>
      </w:r>
      <w:proofErr w:type="spellStart"/>
      <w:r w:rsidRPr="00401A0C">
        <w:rPr>
          <w:color w:val="00B050"/>
          <w:sz w:val="28"/>
          <w:szCs w:val="28"/>
          <w:lang w:val="uk-UA"/>
        </w:rPr>
        <w:t>футзалу</w:t>
      </w:r>
      <w:proofErr w:type="spellEnd"/>
      <w:r w:rsidRPr="00401A0C">
        <w:rPr>
          <w:color w:val="00B050"/>
          <w:sz w:val="28"/>
          <w:szCs w:val="28"/>
          <w:lang w:val="uk-UA"/>
        </w:rPr>
        <w:t xml:space="preserve"> 2014/15 рр.»: </w:t>
      </w:r>
    </w:p>
    <w:p w:rsidR="00BD1AA3" w:rsidRPr="00401A0C" w:rsidRDefault="00BD1AA3" w:rsidP="008431DA">
      <w:pPr>
        <w:ind w:left="-426" w:hanging="76"/>
        <w:rPr>
          <w:color w:val="00B050"/>
          <w:sz w:val="28"/>
          <w:szCs w:val="28"/>
          <w:lang w:val="uk-UA"/>
        </w:rPr>
      </w:pPr>
      <w:r w:rsidRPr="00401A0C">
        <w:rPr>
          <w:color w:val="00B050"/>
          <w:sz w:val="28"/>
          <w:szCs w:val="28"/>
          <w:lang w:val="uk-UA"/>
        </w:rPr>
        <w:t>-</w:t>
      </w:r>
      <w:r w:rsidRPr="00401A0C">
        <w:rPr>
          <w:color w:val="00B050"/>
          <w:sz w:val="28"/>
          <w:szCs w:val="28"/>
          <w:lang w:val="uk-UA"/>
        </w:rPr>
        <w:tab/>
        <w:t xml:space="preserve"> тривалість гри – 2 тайми по 20 хвилин (перерва між таймами – до 5 хв.), при наявності технічних можливостей та присутності хронометриста, хронометраж останньої хвилини матчу здійснюється за правилами «чистого» ігрового часу.</w:t>
      </w:r>
    </w:p>
    <w:p w:rsidR="00BD1AA3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</w:p>
    <w:p w:rsidR="00BD1AA3" w:rsidRPr="002B3BFB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  <w:r w:rsidRPr="002B3BFB">
        <w:rPr>
          <w:i/>
          <w:iCs/>
          <w:sz w:val="28"/>
          <w:szCs w:val="28"/>
          <w:lang w:val="uk-UA"/>
        </w:rPr>
        <w:t xml:space="preserve">Стаття </w:t>
      </w:r>
      <w:r>
        <w:rPr>
          <w:i/>
          <w:iCs/>
          <w:sz w:val="28"/>
          <w:szCs w:val="28"/>
          <w:lang w:val="uk-UA"/>
        </w:rPr>
        <w:t>4</w:t>
      </w:r>
      <w:r w:rsidRPr="002B3BFB">
        <w:rPr>
          <w:i/>
          <w:iCs/>
          <w:sz w:val="28"/>
          <w:szCs w:val="28"/>
          <w:lang w:val="uk-UA"/>
        </w:rPr>
        <w:t>. Календар змагань</w:t>
      </w:r>
    </w:p>
    <w:p w:rsidR="00BD1AA3" w:rsidRPr="002B3BFB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</w:p>
    <w:p w:rsidR="00BD1AA3" w:rsidRPr="002B3BFB" w:rsidRDefault="00BD1AA3" w:rsidP="002B2EA4">
      <w:pPr>
        <w:spacing w:before="60" w:after="60" w:line="240" w:lineRule="auto"/>
        <w:ind w:left="-426"/>
        <w:rPr>
          <w:sz w:val="28"/>
          <w:szCs w:val="28"/>
          <w:lang w:val="uk-UA"/>
        </w:rPr>
      </w:pPr>
      <w:r w:rsidRPr="002B3BFB">
        <w:rPr>
          <w:sz w:val="28"/>
          <w:szCs w:val="28"/>
          <w:lang w:val="uk-UA"/>
        </w:rPr>
        <w:t>1.</w:t>
      </w:r>
      <w:r w:rsidRPr="002B3BFB">
        <w:rPr>
          <w:sz w:val="28"/>
          <w:szCs w:val="28"/>
          <w:lang w:val="uk-UA"/>
        </w:rPr>
        <w:tab/>
        <w:t xml:space="preserve">Календар змагань розробляється </w:t>
      </w:r>
      <w:proofErr w:type="spellStart"/>
      <w:r w:rsidRPr="002B3BFB">
        <w:rPr>
          <w:sz w:val="28"/>
          <w:szCs w:val="28"/>
          <w:lang w:val="uk-UA"/>
        </w:rPr>
        <w:t>КзПЗ</w:t>
      </w:r>
      <w:proofErr w:type="spellEnd"/>
      <w:r w:rsidRPr="002B3BFB">
        <w:rPr>
          <w:sz w:val="28"/>
          <w:szCs w:val="28"/>
          <w:lang w:val="uk-UA"/>
        </w:rPr>
        <w:t xml:space="preserve"> ФАСК та затверджується Виконкомом </w:t>
      </w:r>
      <w:r w:rsidRPr="002B3BFB">
        <w:rPr>
          <w:sz w:val="28"/>
          <w:szCs w:val="28"/>
          <w:lang w:val="uk-UA"/>
        </w:rPr>
        <w:lastRenderedPageBreak/>
        <w:t>ФАСК.</w:t>
      </w:r>
    </w:p>
    <w:p w:rsidR="00BD1AA3" w:rsidRPr="0091284F" w:rsidRDefault="00BD1AA3" w:rsidP="00743C9A">
      <w:pPr>
        <w:spacing w:before="60" w:after="60" w:line="240" w:lineRule="auto"/>
        <w:ind w:left="-426"/>
        <w:rPr>
          <w:sz w:val="28"/>
          <w:szCs w:val="28"/>
          <w:lang w:val="uk-UA"/>
        </w:rPr>
      </w:pPr>
      <w:r w:rsidRPr="002B3BFB">
        <w:rPr>
          <w:sz w:val="28"/>
          <w:szCs w:val="28"/>
          <w:lang w:val="uk-UA"/>
        </w:rPr>
        <w:t>2.</w:t>
      </w:r>
      <w:r w:rsidRPr="002B3BFB">
        <w:rPr>
          <w:sz w:val="28"/>
          <w:szCs w:val="28"/>
          <w:lang w:val="uk-UA"/>
        </w:rPr>
        <w:tab/>
        <w:t xml:space="preserve">Право переносу ігор належить </w:t>
      </w:r>
      <w:proofErr w:type="spellStart"/>
      <w:r w:rsidRPr="002B3BFB">
        <w:rPr>
          <w:sz w:val="28"/>
          <w:szCs w:val="28"/>
          <w:lang w:val="uk-UA"/>
        </w:rPr>
        <w:t>КзПЗ</w:t>
      </w:r>
      <w:proofErr w:type="spellEnd"/>
      <w:r w:rsidRPr="002B3BFB">
        <w:rPr>
          <w:sz w:val="28"/>
          <w:szCs w:val="28"/>
          <w:lang w:val="uk-UA"/>
        </w:rPr>
        <w:t xml:space="preserve"> ФАСК (</w:t>
      </w:r>
      <w:proofErr w:type="spellStart"/>
      <w:r w:rsidRPr="002B3BFB">
        <w:rPr>
          <w:sz w:val="28"/>
          <w:szCs w:val="28"/>
          <w:lang w:val="uk-UA"/>
        </w:rPr>
        <w:t>п.п</w:t>
      </w:r>
      <w:proofErr w:type="spellEnd"/>
      <w:r w:rsidRPr="002B3BFB">
        <w:rPr>
          <w:sz w:val="28"/>
          <w:szCs w:val="28"/>
          <w:lang w:val="uk-UA"/>
        </w:rPr>
        <w:t>.</w:t>
      </w:r>
      <w:r w:rsidR="00CF2E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91284F">
        <w:rPr>
          <w:sz w:val="28"/>
          <w:szCs w:val="28"/>
          <w:lang w:val="uk-UA"/>
        </w:rPr>
        <w:t>,</w:t>
      </w:r>
      <w:r w:rsidR="00CF2EFF">
        <w:rPr>
          <w:sz w:val="28"/>
          <w:szCs w:val="28"/>
          <w:lang w:val="uk-UA"/>
        </w:rPr>
        <w:t xml:space="preserve"> </w:t>
      </w:r>
      <w:r w:rsidRPr="0091284F">
        <w:rPr>
          <w:sz w:val="28"/>
          <w:szCs w:val="28"/>
          <w:lang w:val="uk-UA"/>
        </w:rPr>
        <w:t>6,</w:t>
      </w:r>
      <w:r w:rsidR="00CF2EFF">
        <w:rPr>
          <w:sz w:val="28"/>
          <w:szCs w:val="28"/>
          <w:lang w:val="uk-UA"/>
        </w:rPr>
        <w:t xml:space="preserve"> </w:t>
      </w:r>
      <w:r w:rsidRPr="0091284F">
        <w:rPr>
          <w:sz w:val="28"/>
          <w:szCs w:val="28"/>
          <w:lang w:val="uk-UA"/>
        </w:rPr>
        <w:t>7,</w:t>
      </w:r>
      <w:r w:rsidR="00CF2EFF">
        <w:rPr>
          <w:sz w:val="28"/>
          <w:szCs w:val="28"/>
          <w:lang w:val="uk-UA"/>
        </w:rPr>
        <w:t xml:space="preserve"> </w:t>
      </w:r>
      <w:r w:rsidRPr="0091284F">
        <w:rPr>
          <w:sz w:val="28"/>
          <w:szCs w:val="28"/>
          <w:lang w:val="uk-UA"/>
        </w:rPr>
        <w:t>8,</w:t>
      </w:r>
      <w:r w:rsidR="00CF2EFF">
        <w:rPr>
          <w:sz w:val="28"/>
          <w:szCs w:val="28"/>
          <w:lang w:val="uk-UA"/>
        </w:rPr>
        <w:t xml:space="preserve"> </w:t>
      </w:r>
      <w:r w:rsidRPr="0091284F">
        <w:rPr>
          <w:sz w:val="28"/>
          <w:szCs w:val="28"/>
          <w:lang w:val="uk-UA"/>
        </w:rPr>
        <w:t>9,</w:t>
      </w:r>
      <w:r w:rsidR="00CF2EFF">
        <w:rPr>
          <w:sz w:val="28"/>
          <w:szCs w:val="28"/>
          <w:lang w:val="uk-UA"/>
        </w:rPr>
        <w:t xml:space="preserve"> </w:t>
      </w:r>
      <w:r w:rsidRPr="0091284F">
        <w:rPr>
          <w:sz w:val="28"/>
          <w:szCs w:val="28"/>
          <w:lang w:val="uk-UA"/>
        </w:rPr>
        <w:t>11</w:t>
      </w:r>
      <w:r w:rsidR="00CF2EFF">
        <w:rPr>
          <w:sz w:val="28"/>
          <w:szCs w:val="28"/>
          <w:lang w:val="uk-UA"/>
        </w:rPr>
        <w:t xml:space="preserve"> </w:t>
      </w:r>
      <w:r w:rsidRPr="0091284F">
        <w:rPr>
          <w:sz w:val="28"/>
          <w:szCs w:val="28"/>
          <w:lang w:val="uk-UA"/>
        </w:rPr>
        <w:t xml:space="preserve">ст.8 «Регламенту змагань з </w:t>
      </w:r>
      <w:proofErr w:type="spellStart"/>
      <w:r w:rsidRPr="0091284F">
        <w:rPr>
          <w:sz w:val="28"/>
          <w:szCs w:val="28"/>
          <w:lang w:val="uk-UA"/>
        </w:rPr>
        <w:t>футзалу</w:t>
      </w:r>
      <w:proofErr w:type="spellEnd"/>
      <w:r w:rsidRPr="0091284F">
        <w:rPr>
          <w:sz w:val="28"/>
          <w:szCs w:val="28"/>
          <w:lang w:val="uk-UA"/>
        </w:rPr>
        <w:t>… (сезон 201</w:t>
      </w:r>
      <w:r w:rsidR="007E5961">
        <w:rPr>
          <w:sz w:val="28"/>
          <w:szCs w:val="28"/>
          <w:lang w:val="uk-UA"/>
        </w:rPr>
        <w:t>9</w:t>
      </w:r>
      <w:r w:rsidRPr="0091284F">
        <w:rPr>
          <w:sz w:val="28"/>
          <w:szCs w:val="28"/>
          <w:lang w:val="uk-UA"/>
        </w:rPr>
        <w:t>/20</w:t>
      </w:r>
      <w:r w:rsidR="007E5961">
        <w:rPr>
          <w:sz w:val="28"/>
          <w:szCs w:val="28"/>
          <w:lang w:val="uk-UA"/>
        </w:rPr>
        <w:t>20</w:t>
      </w:r>
      <w:r w:rsidRPr="0091284F">
        <w:rPr>
          <w:sz w:val="28"/>
          <w:szCs w:val="28"/>
          <w:lang w:val="uk-UA"/>
        </w:rPr>
        <w:t xml:space="preserve"> рр.)»</w:t>
      </w:r>
    </w:p>
    <w:p w:rsidR="0067321A" w:rsidRDefault="0067321A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</w:p>
    <w:p w:rsidR="00BD1AA3" w:rsidRPr="002B3BFB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  <w:r w:rsidRPr="002B3BFB">
        <w:rPr>
          <w:i/>
          <w:iCs/>
          <w:sz w:val="28"/>
          <w:szCs w:val="28"/>
          <w:lang w:val="uk-UA"/>
        </w:rPr>
        <w:t xml:space="preserve">Стаття </w:t>
      </w:r>
      <w:r>
        <w:rPr>
          <w:i/>
          <w:iCs/>
          <w:sz w:val="28"/>
          <w:szCs w:val="28"/>
          <w:lang w:val="uk-UA"/>
        </w:rPr>
        <w:t>5</w:t>
      </w:r>
      <w:r w:rsidRPr="002B3BFB">
        <w:rPr>
          <w:i/>
          <w:iCs/>
          <w:sz w:val="28"/>
          <w:szCs w:val="28"/>
          <w:lang w:val="uk-UA"/>
        </w:rPr>
        <w:t>. Місця проведення змагань</w:t>
      </w:r>
    </w:p>
    <w:p w:rsidR="00BD1AA3" w:rsidRPr="002B3BFB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</w:p>
    <w:p w:rsidR="00BD1AA3" w:rsidRPr="002B3BFB" w:rsidRDefault="00BD1AA3" w:rsidP="002B2EA4">
      <w:pPr>
        <w:spacing w:before="60" w:after="60" w:line="240" w:lineRule="auto"/>
        <w:ind w:left="-426"/>
        <w:rPr>
          <w:sz w:val="28"/>
          <w:szCs w:val="28"/>
          <w:lang w:val="uk-UA"/>
        </w:rPr>
      </w:pPr>
      <w:r w:rsidRPr="002B3BFB">
        <w:rPr>
          <w:sz w:val="28"/>
          <w:szCs w:val="28"/>
          <w:lang w:val="uk-UA"/>
        </w:rPr>
        <w:t>1.</w:t>
      </w:r>
      <w:r w:rsidRPr="002B3BFB">
        <w:rPr>
          <w:sz w:val="28"/>
          <w:szCs w:val="28"/>
          <w:lang w:val="uk-UA"/>
        </w:rPr>
        <w:tab/>
        <w:t xml:space="preserve"> Ігри проводяться </w:t>
      </w:r>
      <w:r>
        <w:rPr>
          <w:sz w:val="28"/>
          <w:szCs w:val="28"/>
          <w:lang w:val="uk-UA"/>
        </w:rPr>
        <w:t>в спортивних</w:t>
      </w:r>
      <w:r w:rsidRPr="002B3BFB">
        <w:rPr>
          <w:sz w:val="28"/>
          <w:szCs w:val="28"/>
          <w:lang w:val="uk-UA"/>
        </w:rPr>
        <w:t xml:space="preserve">залах, прийнятих Комісією ФАСК по визначенню придатності </w:t>
      </w:r>
      <w:r>
        <w:rPr>
          <w:sz w:val="28"/>
          <w:szCs w:val="28"/>
          <w:lang w:val="uk-UA"/>
        </w:rPr>
        <w:t>даних споруд</w:t>
      </w:r>
      <w:r w:rsidRPr="002B3BFB">
        <w:rPr>
          <w:sz w:val="28"/>
          <w:szCs w:val="28"/>
          <w:lang w:val="uk-UA"/>
        </w:rPr>
        <w:t xml:space="preserve"> до проведення змагань з </w:t>
      </w:r>
      <w:proofErr w:type="spellStart"/>
      <w:r w:rsidRPr="002B3BFB">
        <w:rPr>
          <w:sz w:val="28"/>
          <w:szCs w:val="28"/>
          <w:lang w:val="uk-UA"/>
        </w:rPr>
        <w:t>фут</w:t>
      </w:r>
      <w:r>
        <w:rPr>
          <w:sz w:val="28"/>
          <w:szCs w:val="28"/>
          <w:lang w:val="uk-UA"/>
        </w:rPr>
        <w:t>залу</w:t>
      </w:r>
      <w:proofErr w:type="spellEnd"/>
      <w:r>
        <w:rPr>
          <w:sz w:val="28"/>
          <w:szCs w:val="28"/>
          <w:lang w:val="uk-UA"/>
        </w:rPr>
        <w:t xml:space="preserve"> в м. Києві (КВ</w:t>
      </w:r>
      <w:r w:rsidRPr="002B3BFB">
        <w:rPr>
          <w:sz w:val="28"/>
          <w:szCs w:val="28"/>
          <w:lang w:val="uk-UA"/>
        </w:rPr>
        <w:t xml:space="preserve">ПС далі «Комісія»), яка вирішує питання про технічний стан </w:t>
      </w:r>
      <w:r>
        <w:rPr>
          <w:sz w:val="28"/>
          <w:szCs w:val="28"/>
          <w:lang w:val="uk-UA"/>
        </w:rPr>
        <w:t>залів</w:t>
      </w:r>
      <w:r w:rsidRPr="002B3BFB">
        <w:rPr>
          <w:sz w:val="28"/>
          <w:szCs w:val="28"/>
          <w:lang w:val="uk-UA"/>
        </w:rPr>
        <w:t xml:space="preserve"> не пізніше, ніж за 10 днів до початку змагань.</w:t>
      </w:r>
    </w:p>
    <w:p w:rsidR="00BD1AA3" w:rsidRPr="002B3BFB" w:rsidRDefault="00BD1AA3" w:rsidP="002B2EA4">
      <w:pPr>
        <w:spacing w:before="60" w:after="60" w:line="240" w:lineRule="auto"/>
        <w:ind w:left="-426"/>
        <w:rPr>
          <w:sz w:val="28"/>
          <w:szCs w:val="28"/>
          <w:lang w:val="uk-UA"/>
        </w:rPr>
      </w:pPr>
      <w:r w:rsidRPr="002B3BFB">
        <w:rPr>
          <w:sz w:val="28"/>
          <w:szCs w:val="28"/>
          <w:lang w:val="uk-UA"/>
        </w:rPr>
        <w:t>2.</w:t>
      </w:r>
      <w:r w:rsidRPr="002B3BFB">
        <w:rPr>
          <w:sz w:val="28"/>
          <w:szCs w:val="28"/>
          <w:lang w:val="uk-UA"/>
        </w:rPr>
        <w:tab/>
        <w:t xml:space="preserve">Господар поля несе відповідальність за громадський порядок і безпеку до, під час та після гри </w:t>
      </w:r>
      <w:r>
        <w:rPr>
          <w:sz w:val="28"/>
          <w:szCs w:val="28"/>
          <w:lang w:val="uk-UA"/>
        </w:rPr>
        <w:t>в спортзалах</w:t>
      </w:r>
      <w:r w:rsidRPr="002B3BFB">
        <w:rPr>
          <w:sz w:val="28"/>
          <w:szCs w:val="28"/>
          <w:lang w:val="uk-UA"/>
        </w:rPr>
        <w:t xml:space="preserve"> та прилеглій до нього території.</w:t>
      </w:r>
    </w:p>
    <w:p w:rsidR="00BD1AA3" w:rsidRPr="002B3BFB" w:rsidRDefault="00BD1AA3" w:rsidP="002B2EA4">
      <w:pPr>
        <w:spacing w:before="60" w:after="60" w:line="24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Господар спортзалу</w:t>
      </w:r>
      <w:r w:rsidRPr="002B3BFB">
        <w:rPr>
          <w:sz w:val="28"/>
          <w:szCs w:val="28"/>
          <w:lang w:val="uk-UA"/>
        </w:rPr>
        <w:t xml:space="preserve"> повинен забезпечити безпеку арбітрів та спостерігача арбітражу, гарантувати відсутність сторонніх осіб у кімнаті арбітрів. У кімнаті мають право перебувати тільки арбітри, </w:t>
      </w:r>
      <w:r>
        <w:rPr>
          <w:sz w:val="28"/>
          <w:szCs w:val="28"/>
          <w:lang w:val="uk-UA"/>
        </w:rPr>
        <w:t>спостерігач арбітражу</w:t>
      </w:r>
      <w:r w:rsidRPr="002B3BFB">
        <w:rPr>
          <w:sz w:val="28"/>
          <w:szCs w:val="28"/>
          <w:lang w:val="uk-UA"/>
        </w:rPr>
        <w:t xml:space="preserve"> та особи запрошені для виконання обов`язків, пов`язаних з проведенням матчу, а також:</w:t>
      </w:r>
    </w:p>
    <w:p w:rsidR="00BD1AA3" w:rsidRPr="002B3BFB" w:rsidRDefault="00BD1AA3" w:rsidP="002B2EA4">
      <w:pPr>
        <w:spacing w:before="60" w:after="60" w:line="24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2B3BFB">
        <w:rPr>
          <w:sz w:val="28"/>
          <w:szCs w:val="28"/>
          <w:lang w:val="uk-UA"/>
        </w:rPr>
        <w:tab/>
        <w:t xml:space="preserve">  роздягальні для гравців кожної команди, обладнані достатньою   кількістю меблів;</w:t>
      </w:r>
    </w:p>
    <w:p w:rsidR="00BD1AA3" w:rsidRPr="002B3BFB" w:rsidRDefault="00BD1AA3" w:rsidP="002B2EA4">
      <w:pPr>
        <w:spacing w:before="60" w:after="60" w:line="24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2B3BFB">
        <w:rPr>
          <w:sz w:val="28"/>
          <w:szCs w:val="28"/>
          <w:lang w:val="uk-UA"/>
        </w:rPr>
        <w:tab/>
        <w:t xml:space="preserve">присутність під час проведення матчу лікаря, з відповідним посвідченням, що видається у </w:t>
      </w:r>
      <w:proofErr w:type="spellStart"/>
      <w:r w:rsidRPr="002B3BFB">
        <w:rPr>
          <w:sz w:val="28"/>
          <w:szCs w:val="28"/>
          <w:lang w:val="uk-UA"/>
        </w:rPr>
        <w:t>КзПЗ</w:t>
      </w:r>
      <w:proofErr w:type="spellEnd"/>
      <w:r w:rsidRPr="002B3BFB">
        <w:rPr>
          <w:sz w:val="28"/>
          <w:szCs w:val="28"/>
          <w:lang w:val="uk-UA"/>
        </w:rPr>
        <w:t xml:space="preserve"> ФАСК або при наявності документів (паспорт, диплом про освіту, документ з місця роботи з мокрою печаткою), якими підтверджується його професійна придатність (посвідчення або документи пред’являються представнику </w:t>
      </w:r>
      <w:proofErr w:type="spellStart"/>
      <w:r w:rsidRPr="002B3BFB">
        <w:rPr>
          <w:sz w:val="28"/>
          <w:szCs w:val="28"/>
          <w:lang w:val="uk-UA"/>
        </w:rPr>
        <w:t>КзПЗ</w:t>
      </w:r>
      <w:proofErr w:type="spellEnd"/>
      <w:r w:rsidRPr="002B3BFB">
        <w:rPr>
          <w:sz w:val="28"/>
          <w:szCs w:val="28"/>
          <w:lang w:val="uk-UA"/>
        </w:rPr>
        <w:t xml:space="preserve"> ФАСК), набір медикаментів, необхідних для надання першоїмедичної допомоги, халат (жилетка або пов’язка) білого кольору з червоним хрестом. Місце знаходження лікаря повинно бути визначено;</w:t>
      </w:r>
    </w:p>
    <w:p w:rsidR="00BD1AA3" w:rsidRPr="002B3BFB" w:rsidRDefault="00BD1AA3" w:rsidP="002B2EA4">
      <w:pPr>
        <w:spacing w:before="60" w:after="60" w:line="24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2B3BFB">
        <w:rPr>
          <w:sz w:val="28"/>
          <w:szCs w:val="28"/>
          <w:lang w:val="uk-UA"/>
        </w:rPr>
        <w:tab/>
        <w:t>рапорт арбітра;</w:t>
      </w:r>
    </w:p>
    <w:p w:rsidR="00BD1AA3" w:rsidRDefault="00BD1AA3" w:rsidP="002B2EA4">
      <w:pPr>
        <w:spacing w:before="60" w:after="60" w:line="24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2B3BFB">
        <w:rPr>
          <w:sz w:val="28"/>
          <w:szCs w:val="28"/>
          <w:lang w:val="uk-UA"/>
        </w:rPr>
        <w:tab/>
        <w:t>спеціально</w:t>
      </w:r>
      <w:r>
        <w:rPr>
          <w:sz w:val="28"/>
          <w:szCs w:val="28"/>
          <w:lang w:val="uk-UA"/>
        </w:rPr>
        <w:t xml:space="preserve"> обладнану кімнату для арбітрів;</w:t>
      </w:r>
    </w:p>
    <w:p w:rsidR="00BD1AA3" w:rsidRPr="00F74DDB" w:rsidRDefault="00BD1AA3" w:rsidP="002B2EA4">
      <w:pPr>
        <w:spacing w:before="60" w:after="60" w:line="240" w:lineRule="auto"/>
        <w:ind w:left="-426"/>
        <w:rPr>
          <w:sz w:val="28"/>
          <w:szCs w:val="28"/>
          <w:lang w:val="uk-UA"/>
        </w:rPr>
      </w:pPr>
    </w:p>
    <w:p w:rsidR="00BD1AA3" w:rsidRPr="002B3BFB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Стаття 6</w:t>
      </w:r>
      <w:r w:rsidRPr="002B3BFB">
        <w:rPr>
          <w:i/>
          <w:iCs/>
          <w:sz w:val="28"/>
          <w:szCs w:val="28"/>
          <w:lang w:val="uk-UA"/>
        </w:rPr>
        <w:t>. Умови проведення та оформлення заяв</w:t>
      </w:r>
      <w:r>
        <w:rPr>
          <w:i/>
          <w:iCs/>
          <w:sz w:val="28"/>
          <w:szCs w:val="28"/>
          <w:lang w:val="uk-UA"/>
        </w:rPr>
        <w:t>ков</w:t>
      </w:r>
      <w:r w:rsidRPr="002B3BFB">
        <w:rPr>
          <w:i/>
          <w:iCs/>
          <w:sz w:val="28"/>
          <w:szCs w:val="28"/>
          <w:lang w:val="uk-UA"/>
        </w:rPr>
        <w:t>оїдокументації на участь у змаганнях</w:t>
      </w:r>
    </w:p>
    <w:p w:rsidR="00BD1AA3" w:rsidRPr="002B3BFB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</w:p>
    <w:p w:rsidR="00BD1AA3" w:rsidRPr="00FC6A31" w:rsidRDefault="00BD1AA3" w:rsidP="00BF40E4">
      <w:pPr>
        <w:spacing w:line="240" w:lineRule="auto"/>
        <w:ind w:left="-426"/>
        <w:rPr>
          <w:sz w:val="28"/>
          <w:szCs w:val="28"/>
          <w:lang w:val="uk-UA"/>
        </w:rPr>
      </w:pPr>
      <w:r w:rsidRPr="00FC6A31">
        <w:rPr>
          <w:sz w:val="28"/>
          <w:szCs w:val="28"/>
          <w:lang w:val="uk-UA"/>
        </w:rPr>
        <w:t>1.</w:t>
      </w:r>
      <w:r w:rsidRPr="00FC6A31">
        <w:rPr>
          <w:sz w:val="28"/>
          <w:szCs w:val="28"/>
          <w:lang w:val="uk-UA"/>
        </w:rPr>
        <w:tab/>
        <w:t xml:space="preserve">Заявка команд для участі у змаганнях проводиться згідно графіку          затвердженого </w:t>
      </w:r>
      <w:proofErr w:type="spellStart"/>
      <w:r w:rsidRPr="00FC6A31">
        <w:rPr>
          <w:sz w:val="28"/>
          <w:szCs w:val="28"/>
          <w:lang w:val="uk-UA"/>
        </w:rPr>
        <w:t>КзПЗ</w:t>
      </w:r>
      <w:proofErr w:type="spellEnd"/>
      <w:r w:rsidRPr="00FC6A31">
        <w:rPr>
          <w:sz w:val="28"/>
          <w:szCs w:val="28"/>
          <w:lang w:val="uk-UA"/>
        </w:rPr>
        <w:t xml:space="preserve">, який надається клубам (командам) за </w:t>
      </w:r>
      <w:r>
        <w:rPr>
          <w:sz w:val="28"/>
          <w:szCs w:val="28"/>
          <w:lang w:val="uk-UA"/>
        </w:rPr>
        <w:t>7</w:t>
      </w:r>
      <w:r w:rsidRPr="00FC6A31">
        <w:rPr>
          <w:sz w:val="28"/>
          <w:szCs w:val="28"/>
          <w:lang w:val="uk-UA"/>
        </w:rPr>
        <w:t xml:space="preserve"> днів до початку заявкового періоду. Дотримання графіку заявки є обов`язковим для команд.</w:t>
      </w:r>
    </w:p>
    <w:p w:rsidR="00BD1AA3" w:rsidRPr="00F67C66" w:rsidRDefault="00BD1AA3" w:rsidP="00BF40E4">
      <w:pPr>
        <w:spacing w:line="240" w:lineRule="auto"/>
        <w:ind w:left="-426"/>
        <w:rPr>
          <w:sz w:val="28"/>
          <w:szCs w:val="28"/>
          <w:lang w:val="uk-UA"/>
        </w:rPr>
      </w:pPr>
      <w:r w:rsidRPr="00FC6A31">
        <w:rPr>
          <w:sz w:val="28"/>
          <w:szCs w:val="28"/>
          <w:lang w:val="uk-UA"/>
        </w:rPr>
        <w:t>2.</w:t>
      </w:r>
      <w:r w:rsidRPr="00FC6A31">
        <w:rPr>
          <w:sz w:val="28"/>
          <w:szCs w:val="28"/>
          <w:lang w:val="uk-UA"/>
        </w:rPr>
        <w:tab/>
      </w:r>
      <w:r w:rsidRPr="00F67C66">
        <w:rPr>
          <w:sz w:val="28"/>
          <w:szCs w:val="28"/>
          <w:lang w:val="uk-UA"/>
        </w:rPr>
        <w:t>Тренер команди повинен мати профільну спортивну освіту або вже розпочати навчання на курсах для одержання відповідного диплому.</w:t>
      </w:r>
    </w:p>
    <w:p w:rsidR="00BD1AA3" w:rsidRPr="003F38E1" w:rsidRDefault="00BD1AA3" w:rsidP="00BF40E4">
      <w:pPr>
        <w:tabs>
          <w:tab w:val="left" w:pos="142"/>
          <w:tab w:val="left" w:pos="709"/>
        </w:tabs>
        <w:ind w:left="-426"/>
        <w:rPr>
          <w:sz w:val="28"/>
          <w:szCs w:val="28"/>
          <w:lang w:val="uk-UA"/>
        </w:rPr>
      </w:pPr>
      <w:r w:rsidRPr="003F38E1">
        <w:rPr>
          <w:sz w:val="28"/>
          <w:szCs w:val="28"/>
          <w:lang w:val="uk-UA"/>
        </w:rPr>
        <w:t>3.</w:t>
      </w:r>
      <w:r w:rsidRPr="003F38E1">
        <w:rPr>
          <w:sz w:val="28"/>
          <w:szCs w:val="28"/>
          <w:lang w:val="uk-UA"/>
        </w:rPr>
        <w:tab/>
        <w:t xml:space="preserve">До заявкової документації, яка подається до </w:t>
      </w:r>
      <w:proofErr w:type="spellStart"/>
      <w:r w:rsidRPr="003F38E1">
        <w:rPr>
          <w:sz w:val="28"/>
          <w:szCs w:val="28"/>
          <w:lang w:val="uk-UA"/>
        </w:rPr>
        <w:t>КзПЗ</w:t>
      </w:r>
      <w:proofErr w:type="spellEnd"/>
      <w:r w:rsidRPr="003F38E1">
        <w:rPr>
          <w:sz w:val="28"/>
          <w:szCs w:val="28"/>
          <w:lang w:val="uk-UA"/>
        </w:rPr>
        <w:t xml:space="preserve"> ФАСК входять наступні документи: </w:t>
      </w:r>
    </w:p>
    <w:p w:rsidR="00BD1AA3" w:rsidRPr="003F38E1" w:rsidRDefault="00BD1AA3" w:rsidP="00BF40E4">
      <w:pPr>
        <w:numPr>
          <w:ilvl w:val="0"/>
          <w:numId w:val="9"/>
        </w:numPr>
        <w:tabs>
          <w:tab w:val="left" w:pos="142"/>
          <w:tab w:val="left" w:pos="540"/>
        </w:tabs>
        <w:ind w:left="-426" w:firstLine="0"/>
        <w:textAlignment w:val="auto"/>
        <w:rPr>
          <w:sz w:val="28"/>
          <w:szCs w:val="28"/>
          <w:lang w:val="uk-UA"/>
        </w:rPr>
      </w:pPr>
      <w:r w:rsidRPr="003F38E1">
        <w:rPr>
          <w:sz w:val="28"/>
          <w:szCs w:val="28"/>
          <w:lang w:val="uk-UA"/>
        </w:rPr>
        <w:t xml:space="preserve">гарантійний лист про участь у Змаганнях; </w:t>
      </w:r>
    </w:p>
    <w:p w:rsidR="00BD1AA3" w:rsidRPr="003F38E1" w:rsidRDefault="00BD1AA3" w:rsidP="00BF40E4">
      <w:pPr>
        <w:numPr>
          <w:ilvl w:val="0"/>
          <w:numId w:val="9"/>
        </w:numPr>
        <w:tabs>
          <w:tab w:val="left" w:pos="142"/>
          <w:tab w:val="left" w:pos="540"/>
        </w:tabs>
        <w:ind w:left="-426" w:firstLine="0"/>
        <w:textAlignment w:val="auto"/>
        <w:rPr>
          <w:sz w:val="28"/>
          <w:szCs w:val="28"/>
          <w:lang w:val="uk-UA"/>
        </w:rPr>
      </w:pPr>
      <w:r w:rsidRPr="003F38E1">
        <w:rPr>
          <w:sz w:val="28"/>
          <w:szCs w:val="28"/>
          <w:lang w:val="uk-UA"/>
        </w:rPr>
        <w:t xml:space="preserve">анкета </w:t>
      </w:r>
      <w:r>
        <w:rPr>
          <w:sz w:val="28"/>
          <w:szCs w:val="28"/>
          <w:lang w:val="uk-UA"/>
        </w:rPr>
        <w:t>ЗВО</w:t>
      </w:r>
      <w:r w:rsidR="0067321A">
        <w:rPr>
          <w:sz w:val="28"/>
          <w:szCs w:val="28"/>
          <w:lang w:val="uk-UA"/>
        </w:rPr>
        <w:t xml:space="preserve"> </w:t>
      </w:r>
      <w:r w:rsidRPr="003F38E1">
        <w:rPr>
          <w:sz w:val="28"/>
          <w:szCs w:val="28"/>
          <w:lang w:val="uk-UA"/>
        </w:rPr>
        <w:t xml:space="preserve">(склад керівних органів </w:t>
      </w:r>
      <w:r>
        <w:rPr>
          <w:sz w:val="28"/>
          <w:szCs w:val="28"/>
          <w:lang w:val="uk-UA"/>
        </w:rPr>
        <w:t>ЗВО</w:t>
      </w:r>
      <w:r w:rsidRPr="003F38E1">
        <w:rPr>
          <w:sz w:val="28"/>
          <w:szCs w:val="28"/>
          <w:lang w:val="uk-UA"/>
        </w:rPr>
        <w:t>, кафедри фізичного виховання, тренерів команди);</w:t>
      </w:r>
    </w:p>
    <w:p w:rsidR="00BD1AA3" w:rsidRPr="003F38E1" w:rsidRDefault="00BD1AA3" w:rsidP="00BF40E4">
      <w:pPr>
        <w:numPr>
          <w:ilvl w:val="0"/>
          <w:numId w:val="9"/>
        </w:numPr>
        <w:tabs>
          <w:tab w:val="left" w:pos="142"/>
          <w:tab w:val="left" w:pos="540"/>
        </w:tabs>
        <w:ind w:left="-426" w:firstLine="0"/>
        <w:textAlignment w:val="auto"/>
        <w:rPr>
          <w:sz w:val="28"/>
          <w:szCs w:val="28"/>
          <w:lang w:val="uk-UA"/>
        </w:rPr>
      </w:pPr>
      <w:r w:rsidRPr="003F38E1">
        <w:rPr>
          <w:sz w:val="28"/>
          <w:szCs w:val="28"/>
          <w:lang w:val="uk-UA"/>
        </w:rPr>
        <w:t>анкета стадіону (спортивного поля) встановленого зразка, завірена керівництвом навчального закладу;</w:t>
      </w:r>
    </w:p>
    <w:p w:rsidR="00BD1AA3" w:rsidRPr="003F38E1" w:rsidRDefault="00BD1AA3" w:rsidP="00BF40E4">
      <w:pPr>
        <w:numPr>
          <w:ilvl w:val="0"/>
          <w:numId w:val="9"/>
        </w:numPr>
        <w:tabs>
          <w:tab w:val="left" w:pos="142"/>
          <w:tab w:val="left" w:pos="540"/>
        </w:tabs>
        <w:ind w:left="-426" w:firstLine="0"/>
        <w:textAlignment w:val="auto"/>
        <w:rPr>
          <w:sz w:val="28"/>
          <w:szCs w:val="28"/>
          <w:lang w:val="uk-UA"/>
        </w:rPr>
      </w:pPr>
      <w:r w:rsidRPr="003F38E1">
        <w:rPr>
          <w:sz w:val="28"/>
          <w:szCs w:val="28"/>
          <w:lang w:val="uk-UA"/>
        </w:rPr>
        <w:t xml:space="preserve">заявковий або </w:t>
      </w:r>
      <w:proofErr w:type="spellStart"/>
      <w:r w:rsidRPr="003F38E1">
        <w:rPr>
          <w:sz w:val="28"/>
          <w:szCs w:val="28"/>
          <w:lang w:val="uk-UA"/>
        </w:rPr>
        <w:t>дозаявковий</w:t>
      </w:r>
      <w:proofErr w:type="spellEnd"/>
      <w:r w:rsidRPr="003F38E1">
        <w:rPr>
          <w:sz w:val="28"/>
          <w:szCs w:val="28"/>
          <w:lang w:val="uk-UA"/>
        </w:rPr>
        <w:t xml:space="preserve"> лист, завірений печаткою </w:t>
      </w:r>
      <w:r>
        <w:rPr>
          <w:sz w:val="28"/>
          <w:szCs w:val="28"/>
          <w:lang w:val="uk-UA"/>
        </w:rPr>
        <w:t>ЗВО</w:t>
      </w:r>
      <w:r w:rsidRPr="003F38E1">
        <w:rPr>
          <w:sz w:val="28"/>
          <w:szCs w:val="28"/>
          <w:lang w:val="uk-UA"/>
        </w:rPr>
        <w:t>;</w:t>
      </w:r>
    </w:p>
    <w:p w:rsidR="00BD1AA3" w:rsidRPr="0091284F" w:rsidRDefault="00BD1AA3" w:rsidP="00BF40E4">
      <w:pPr>
        <w:numPr>
          <w:ilvl w:val="0"/>
          <w:numId w:val="9"/>
        </w:numPr>
        <w:tabs>
          <w:tab w:val="left" w:pos="142"/>
          <w:tab w:val="left" w:pos="540"/>
        </w:tabs>
        <w:ind w:left="-426" w:firstLine="0"/>
        <w:textAlignment w:val="auto"/>
        <w:rPr>
          <w:sz w:val="28"/>
          <w:szCs w:val="28"/>
          <w:lang w:val="uk-UA"/>
        </w:rPr>
      </w:pPr>
      <w:r w:rsidRPr="0091284F">
        <w:rPr>
          <w:sz w:val="28"/>
          <w:szCs w:val="28"/>
          <w:lang w:val="uk-UA"/>
        </w:rPr>
        <w:lastRenderedPageBreak/>
        <w:t xml:space="preserve">гравці, що внесенні до </w:t>
      </w:r>
      <w:proofErr w:type="spellStart"/>
      <w:r w:rsidRPr="0091284F">
        <w:rPr>
          <w:sz w:val="28"/>
          <w:szCs w:val="28"/>
          <w:lang w:val="uk-UA"/>
        </w:rPr>
        <w:t>дозаявкового</w:t>
      </w:r>
      <w:proofErr w:type="spellEnd"/>
      <w:r w:rsidRPr="0091284F">
        <w:rPr>
          <w:sz w:val="28"/>
          <w:szCs w:val="28"/>
          <w:lang w:val="uk-UA"/>
        </w:rPr>
        <w:t xml:space="preserve"> листа та не надали до </w:t>
      </w:r>
      <w:proofErr w:type="spellStart"/>
      <w:r w:rsidRPr="0091284F">
        <w:rPr>
          <w:sz w:val="28"/>
          <w:szCs w:val="28"/>
          <w:lang w:val="uk-UA"/>
        </w:rPr>
        <w:t>КзПЗ</w:t>
      </w:r>
      <w:proofErr w:type="spellEnd"/>
      <w:r w:rsidRPr="0091284F">
        <w:rPr>
          <w:sz w:val="28"/>
          <w:szCs w:val="28"/>
          <w:lang w:val="uk-UA"/>
        </w:rPr>
        <w:t xml:space="preserve"> копію свідоцтва про індивідуальне страхування, можуть прийняти участь в Змаганнях лише по закінченні </w:t>
      </w:r>
      <w:proofErr w:type="spellStart"/>
      <w:r w:rsidRPr="0091284F">
        <w:rPr>
          <w:sz w:val="28"/>
          <w:szCs w:val="28"/>
          <w:lang w:val="uk-UA"/>
        </w:rPr>
        <w:t>дозаявкового</w:t>
      </w:r>
      <w:proofErr w:type="spellEnd"/>
      <w:r w:rsidRPr="0091284F">
        <w:rPr>
          <w:sz w:val="28"/>
          <w:szCs w:val="28"/>
          <w:lang w:val="uk-UA"/>
        </w:rPr>
        <w:t xml:space="preserve"> періоду;</w:t>
      </w:r>
    </w:p>
    <w:p w:rsidR="00BD1AA3" w:rsidRPr="0091284F" w:rsidRDefault="00BD1AA3" w:rsidP="00BF40E4">
      <w:pPr>
        <w:numPr>
          <w:ilvl w:val="0"/>
          <w:numId w:val="9"/>
        </w:numPr>
        <w:tabs>
          <w:tab w:val="left" w:pos="142"/>
          <w:tab w:val="left" w:pos="540"/>
        </w:tabs>
        <w:ind w:left="-426" w:firstLine="0"/>
        <w:textAlignment w:val="auto"/>
        <w:rPr>
          <w:sz w:val="28"/>
          <w:szCs w:val="28"/>
          <w:lang w:val="uk-UA"/>
        </w:rPr>
      </w:pPr>
      <w:r w:rsidRPr="0091284F">
        <w:rPr>
          <w:sz w:val="28"/>
          <w:szCs w:val="28"/>
          <w:lang w:val="uk-UA"/>
        </w:rPr>
        <w:t>лист з даними для страхування футболістів (ПІБ, дата народження, місце реєстрації, ІПН), обов’язково в електронному вигляді;</w:t>
      </w:r>
    </w:p>
    <w:p w:rsidR="00BD1AA3" w:rsidRPr="003F38E1" w:rsidRDefault="00BD1AA3" w:rsidP="00BF40E4">
      <w:pPr>
        <w:numPr>
          <w:ilvl w:val="0"/>
          <w:numId w:val="9"/>
        </w:numPr>
        <w:tabs>
          <w:tab w:val="left" w:pos="142"/>
          <w:tab w:val="left" w:pos="540"/>
        </w:tabs>
        <w:ind w:left="-426" w:firstLine="0"/>
        <w:textAlignment w:val="auto"/>
        <w:rPr>
          <w:sz w:val="28"/>
          <w:szCs w:val="28"/>
          <w:lang w:val="uk-UA"/>
        </w:rPr>
      </w:pPr>
      <w:r w:rsidRPr="003F38E1">
        <w:rPr>
          <w:sz w:val="28"/>
          <w:szCs w:val="28"/>
          <w:lang w:val="uk-UA"/>
        </w:rPr>
        <w:t>копія платіжного доручення про оплату  внеску на участь у Змаганнях</w:t>
      </w:r>
      <w:r w:rsidRPr="003F38E1">
        <w:rPr>
          <w:sz w:val="28"/>
          <w:szCs w:val="28"/>
        </w:rPr>
        <w:t>;</w:t>
      </w:r>
    </w:p>
    <w:p w:rsidR="00BD1AA3" w:rsidRPr="003F38E1" w:rsidRDefault="00BD1AA3" w:rsidP="00BF40E4">
      <w:pPr>
        <w:numPr>
          <w:ilvl w:val="0"/>
          <w:numId w:val="9"/>
        </w:numPr>
        <w:tabs>
          <w:tab w:val="left" w:pos="142"/>
          <w:tab w:val="left" w:pos="540"/>
        </w:tabs>
        <w:ind w:left="-426" w:firstLine="0"/>
        <w:textAlignment w:val="auto"/>
        <w:rPr>
          <w:sz w:val="28"/>
          <w:szCs w:val="28"/>
          <w:lang w:val="uk-UA"/>
        </w:rPr>
      </w:pPr>
      <w:r w:rsidRPr="003F38E1">
        <w:rPr>
          <w:sz w:val="28"/>
          <w:szCs w:val="28"/>
          <w:lang w:val="uk-UA"/>
        </w:rPr>
        <w:t xml:space="preserve">інформація </w:t>
      </w:r>
      <w:proofErr w:type="spellStart"/>
      <w:r>
        <w:rPr>
          <w:sz w:val="28"/>
          <w:szCs w:val="28"/>
          <w:lang w:val="uk-UA"/>
        </w:rPr>
        <w:t>ЗВО</w:t>
      </w:r>
      <w:r w:rsidRPr="003F38E1">
        <w:rPr>
          <w:sz w:val="28"/>
          <w:szCs w:val="28"/>
          <w:lang w:val="uk-UA"/>
        </w:rPr>
        <w:t>про</w:t>
      </w:r>
      <w:proofErr w:type="spellEnd"/>
      <w:r w:rsidRPr="003F38E1">
        <w:rPr>
          <w:sz w:val="28"/>
          <w:szCs w:val="28"/>
          <w:lang w:val="uk-UA"/>
        </w:rPr>
        <w:t xml:space="preserve"> тренера (</w:t>
      </w:r>
      <w:proofErr w:type="spellStart"/>
      <w:r w:rsidRPr="003F38E1">
        <w:rPr>
          <w:sz w:val="28"/>
          <w:szCs w:val="28"/>
          <w:lang w:val="uk-UA"/>
        </w:rPr>
        <w:t>-ів</w:t>
      </w:r>
      <w:proofErr w:type="spellEnd"/>
      <w:r w:rsidRPr="003F38E1">
        <w:rPr>
          <w:sz w:val="28"/>
          <w:szCs w:val="28"/>
          <w:lang w:val="uk-UA"/>
        </w:rPr>
        <w:t xml:space="preserve">): анкета (форму встановлює ФАСК); тренерський стаж (виписка з трудової книжки); 2 кольорові фотокартки (3.5 </w:t>
      </w:r>
      <w:r w:rsidRPr="003F38E1">
        <w:rPr>
          <w:sz w:val="28"/>
          <w:szCs w:val="28"/>
          <w:lang w:val="en-US"/>
        </w:rPr>
        <w:t>x</w:t>
      </w:r>
      <w:smartTag w:uri="urn:schemas-microsoft-com:office:smarttags" w:element="metricconverter">
        <w:smartTagPr>
          <w:attr w:name="ProductID" w:val="4.5 см"/>
        </w:smartTagPr>
        <w:r w:rsidRPr="003F38E1">
          <w:rPr>
            <w:sz w:val="28"/>
            <w:szCs w:val="28"/>
            <w:lang w:val="uk-UA"/>
          </w:rPr>
          <w:t>4.5 см</w:t>
        </w:r>
      </w:smartTag>
      <w:r w:rsidRPr="003F38E1">
        <w:rPr>
          <w:sz w:val="28"/>
          <w:szCs w:val="28"/>
          <w:lang w:val="uk-UA"/>
        </w:rPr>
        <w:t xml:space="preserve">); ксерокопії: паспорту, ідентифікаційного коду, свідоцтва про освіту, тренерської ліцензії. </w:t>
      </w:r>
    </w:p>
    <w:p w:rsidR="00BD1AA3" w:rsidRPr="003F38E1" w:rsidRDefault="00BD1AA3" w:rsidP="00BF40E4">
      <w:pPr>
        <w:numPr>
          <w:ilvl w:val="0"/>
          <w:numId w:val="9"/>
        </w:numPr>
        <w:tabs>
          <w:tab w:val="left" w:pos="142"/>
          <w:tab w:val="left" w:pos="540"/>
        </w:tabs>
        <w:ind w:left="-426" w:firstLine="0"/>
        <w:textAlignment w:val="auto"/>
        <w:rPr>
          <w:sz w:val="28"/>
          <w:szCs w:val="28"/>
          <w:lang w:val="uk-UA"/>
        </w:rPr>
      </w:pPr>
      <w:r w:rsidRPr="003F38E1">
        <w:rPr>
          <w:sz w:val="28"/>
          <w:szCs w:val="28"/>
          <w:lang w:val="uk-UA"/>
        </w:rPr>
        <w:t>емблема клубу в електронному вигляді</w:t>
      </w:r>
      <w:r w:rsidRPr="003F38E1">
        <w:rPr>
          <w:sz w:val="28"/>
          <w:szCs w:val="28"/>
        </w:rPr>
        <w:t>;</w:t>
      </w:r>
    </w:p>
    <w:p w:rsidR="00BD1AA3" w:rsidRPr="00887A5C" w:rsidRDefault="00BD1AA3" w:rsidP="00BF40E4">
      <w:pPr>
        <w:numPr>
          <w:ilvl w:val="0"/>
          <w:numId w:val="9"/>
        </w:numPr>
        <w:tabs>
          <w:tab w:val="left" w:pos="142"/>
          <w:tab w:val="left" w:pos="540"/>
        </w:tabs>
        <w:ind w:left="-426" w:firstLine="0"/>
        <w:textAlignment w:val="auto"/>
        <w:rPr>
          <w:sz w:val="28"/>
          <w:szCs w:val="28"/>
          <w:lang w:val="uk-UA"/>
        </w:rPr>
      </w:pPr>
      <w:r w:rsidRPr="0091284F">
        <w:rPr>
          <w:sz w:val="28"/>
          <w:szCs w:val="28"/>
          <w:lang w:val="uk-UA"/>
        </w:rPr>
        <w:t>фото кожного гравця у формі (погрудний портрет) в електронному вигляді для висвітлення на офіційному сайті ФАСК, не пізніше проведення перших 2-х матчів команди після заявки. Недотримання даної вимоги є підставою для недопущення гравця (</w:t>
      </w:r>
      <w:proofErr w:type="spellStart"/>
      <w:r w:rsidRPr="0091284F">
        <w:rPr>
          <w:sz w:val="28"/>
          <w:szCs w:val="28"/>
          <w:lang w:val="uk-UA"/>
        </w:rPr>
        <w:t>-ів</w:t>
      </w:r>
      <w:proofErr w:type="spellEnd"/>
      <w:r w:rsidRPr="0091284F">
        <w:rPr>
          <w:sz w:val="28"/>
          <w:szCs w:val="28"/>
          <w:lang w:val="uk-UA"/>
        </w:rPr>
        <w:t>) до на</w:t>
      </w:r>
      <w:r>
        <w:rPr>
          <w:sz w:val="28"/>
          <w:szCs w:val="28"/>
          <w:lang w:val="uk-UA"/>
        </w:rPr>
        <w:t>ступного (</w:t>
      </w:r>
      <w:proofErr w:type="spellStart"/>
      <w:r>
        <w:rPr>
          <w:sz w:val="28"/>
          <w:szCs w:val="28"/>
          <w:lang w:val="uk-UA"/>
        </w:rPr>
        <w:t>-их</w:t>
      </w:r>
      <w:proofErr w:type="spellEnd"/>
      <w:r>
        <w:rPr>
          <w:sz w:val="28"/>
          <w:szCs w:val="28"/>
          <w:lang w:val="uk-UA"/>
        </w:rPr>
        <w:t>) матчу (</w:t>
      </w:r>
      <w:proofErr w:type="spellStart"/>
      <w:r>
        <w:rPr>
          <w:sz w:val="28"/>
          <w:szCs w:val="28"/>
          <w:lang w:val="uk-UA"/>
        </w:rPr>
        <w:t>-ів</w:t>
      </w:r>
      <w:proofErr w:type="spellEnd"/>
      <w:r>
        <w:rPr>
          <w:sz w:val="28"/>
          <w:szCs w:val="28"/>
          <w:lang w:val="uk-UA"/>
        </w:rPr>
        <w:t>)</w:t>
      </w:r>
      <w:r w:rsidRPr="00887A5C">
        <w:rPr>
          <w:sz w:val="28"/>
          <w:szCs w:val="28"/>
          <w:lang w:val="uk-UA"/>
        </w:rPr>
        <w:t xml:space="preserve">; </w:t>
      </w:r>
    </w:p>
    <w:p w:rsidR="00BD1AA3" w:rsidRPr="003F38E1" w:rsidRDefault="00BD1AA3" w:rsidP="00BF40E4">
      <w:pPr>
        <w:numPr>
          <w:ilvl w:val="0"/>
          <w:numId w:val="9"/>
        </w:numPr>
        <w:tabs>
          <w:tab w:val="left" w:pos="142"/>
          <w:tab w:val="left" w:pos="540"/>
        </w:tabs>
        <w:ind w:left="-426" w:firstLine="0"/>
        <w:textAlignment w:val="auto"/>
        <w:rPr>
          <w:sz w:val="28"/>
          <w:szCs w:val="28"/>
          <w:lang w:val="uk-UA"/>
        </w:rPr>
      </w:pPr>
      <w:r w:rsidRPr="003F38E1">
        <w:rPr>
          <w:sz w:val="28"/>
          <w:szCs w:val="28"/>
          <w:lang w:val="uk-UA"/>
        </w:rPr>
        <w:t xml:space="preserve">фото тренерського складу та керівництва команди (погрудний портрет) з підписами їх посад; </w:t>
      </w:r>
    </w:p>
    <w:p w:rsidR="00BD1AA3" w:rsidRPr="003F38E1" w:rsidRDefault="00BD1AA3" w:rsidP="00BF40E4">
      <w:pPr>
        <w:numPr>
          <w:ilvl w:val="0"/>
          <w:numId w:val="9"/>
        </w:numPr>
        <w:tabs>
          <w:tab w:val="left" w:pos="142"/>
          <w:tab w:val="left" w:pos="540"/>
        </w:tabs>
        <w:ind w:left="-426" w:firstLine="0"/>
        <w:textAlignment w:val="auto"/>
        <w:rPr>
          <w:sz w:val="28"/>
          <w:szCs w:val="28"/>
          <w:lang w:val="uk-UA"/>
        </w:rPr>
      </w:pPr>
      <w:r w:rsidRPr="003F38E1">
        <w:rPr>
          <w:sz w:val="28"/>
          <w:szCs w:val="28"/>
          <w:lang w:val="uk-UA"/>
        </w:rPr>
        <w:t>список гравців з вказівкою на їх ігрову позицію (воротар, захисник, півзахисник, нападник);</w:t>
      </w:r>
    </w:p>
    <w:p w:rsidR="00BD1AA3" w:rsidRPr="003F38E1" w:rsidRDefault="00BD1AA3" w:rsidP="00BF40E4">
      <w:pPr>
        <w:numPr>
          <w:ilvl w:val="0"/>
          <w:numId w:val="9"/>
        </w:numPr>
        <w:tabs>
          <w:tab w:val="left" w:pos="142"/>
          <w:tab w:val="left" w:pos="540"/>
        </w:tabs>
        <w:ind w:left="-426" w:firstLine="0"/>
        <w:textAlignment w:val="auto"/>
        <w:rPr>
          <w:sz w:val="28"/>
          <w:szCs w:val="28"/>
          <w:lang w:val="uk-UA"/>
        </w:rPr>
      </w:pPr>
      <w:r w:rsidRPr="003F38E1">
        <w:rPr>
          <w:sz w:val="28"/>
          <w:szCs w:val="28"/>
          <w:lang w:val="uk-UA"/>
        </w:rPr>
        <w:t>коротка відомість про команду, її досягнення та турніри, в яких брала участь.</w:t>
      </w:r>
    </w:p>
    <w:p w:rsidR="00BD1AA3" w:rsidRPr="00FC6A31" w:rsidRDefault="00BD1AA3" w:rsidP="00BF40E4">
      <w:pPr>
        <w:spacing w:before="60" w:after="60" w:line="240" w:lineRule="auto"/>
        <w:ind w:left="-426"/>
        <w:rPr>
          <w:sz w:val="28"/>
          <w:szCs w:val="28"/>
          <w:lang w:val="uk-UA"/>
        </w:rPr>
      </w:pPr>
      <w:r w:rsidRPr="00FC6A31">
        <w:rPr>
          <w:sz w:val="28"/>
          <w:szCs w:val="28"/>
          <w:lang w:val="uk-UA"/>
        </w:rPr>
        <w:t>4.</w:t>
      </w:r>
      <w:r w:rsidRPr="00FC6A31">
        <w:rPr>
          <w:sz w:val="28"/>
          <w:szCs w:val="28"/>
          <w:lang w:val="uk-UA"/>
        </w:rPr>
        <w:tab/>
        <w:t xml:space="preserve">Заявковий лист команди підписується керівником </w:t>
      </w:r>
      <w:r>
        <w:rPr>
          <w:sz w:val="28"/>
          <w:szCs w:val="28"/>
          <w:lang w:val="uk-UA"/>
        </w:rPr>
        <w:t>ЗВО</w:t>
      </w:r>
      <w:r w:rsidRPr="00FC6A31">
        <w:rPr>
          <w:sz w:val="28"/>
          <w:szCs w:val="28"/>
          <w:lang w:val="uk-UA"/>
        </w:rPr>
        <w:t xml:space="preserve">, тренером та лікарем  команди і завіряється відповідними печатками. </w:t>
      </w:r>
    </w:p>
    <w:p w:rsidR="00BD1AA3" w:rsidRPr="00FC6A31" w:rsidRDefault="00BD1AA3" w:rsidP="00BF40E4">
      <w:pPr>
        <w:spacing w:before="60" w:line="240" w:lineRule="auto"/>
        <w:ind w:left="-426"/>
        <w:rPr>
          <w:sz w:val="28"/>
          <w:szCs w:val="28"/>
          <w:lang w:val="uk-UA"/>
        </w:rPr>
      </w:pPr>
      <w:r w:rsidRPr="00FC6A31">
        <w:rPr>
          <w:sz w:val="28"/>
          <w:szCs w:val="28"/>
          <w:lang w:val="uk-UA"/>
        </w:rPr>
        <w:t>5.</w:t>
      </w:r>
      <w:r w:rsidRPr="00FC6A31">
        <w:rPr>
          <w:sz w:val="28"/>
          <w:szCs w:val="28"/>
          <w:lang w:val="uk-UA"/>
        </w:rPr>
        <w:tab/>
        <w:t xml:space="preserve">Команди </w:t>
      </w:r>
      <w:r>
        <w:rPr>
          <w:sz w:val="28"/>
          <w:szCs w:val="28"/>
          <w:lang w:val="uk-UA"/>
        </w:rPr>
        <w:t>ЗВО</w:t>
      </w:r>
      <w:r w:rsidRPr="00FC6A31">
        <w:rPr>
          <w:sz w:val="28"/>
          <w:szCs w:val="28"/>
          <w:lang w:val="uk-UA"/>
        </w:rPr>
        <w:t>, що вперше беруть участь у змаганнях, разом із заявковим листом надають до ФАСК:</w:t>
      </w:r>
    </w:p>
    <w:p w:rsidR="00BD1AA3" w:rsidRPr="00FC6A31" w:rsidRDefault="00BD1AA3" w:rsidP="00BF40E4">
      <w:pPr>
        <w:spacing w:before="60" w:line="240" w:lineRule="auto"/>
        <w:ind w:left="-426"/>
        <w:rPr>
          <w:sz w:val="28"/>
          <w:szCs w:val="28"/>
          <w:lang w:val="uk-UA"/>
        </w:rPr>
      </w:pPr>
      <w:r w:rsidRPr="00FC6A31">
        <w:rPr>
          <w:sz w:val="28"/>
          <w:szCs w:val="28"/>
          <w:lang w:val="uk-UA"/>
        </w:rPr>
        <w:t>-</w:t>
      </w:r>
      <w:r w:rsidRPr="00FC6A31">
        <w:rPr>
          <w:sz w:val="28"/>
          <w:szCs w:val="28"/>
          <w:lang w:val="uk-UA"/>
        </w:rPr>
        <w:tab/>
        <w:t xml:space="preserve">дані про юридичну адресу та банківські реквізити </w:t>
      </w:r>
      <w:r>
        <w:rPr>
          <w:sz w:val="28"/>
          <w:szCs w:val="28"/>
          <w:lang w:val="uk-UA"/>
        </w:rPr>
        <w:t>ЗВО</w:t>
      </w:r>
      <w:r w:rsidRPr="00FC6A31">
        <w:rPr>
          <w:sz w:val="28"/>
          <w:szCs w:val="28"/>
          <w:lang w:val="uk-UA"/>
        </w:rPr>
        <w:t xml:space="preserve">; </w:t>
      </w:r>
    </w:p>
    <w:p w:rsidR="00BD1AA3" w:rsidRPr="00FC6A31" w:rsidRDefault="00BD1AA3" w:rsidP="00BF40E4">
      <w:pPr>
        <w:spacing w:before="60" w:line="240" w:lineRule="auto"/>
        <w:ind w:left="-426"/>
        <w:rPr>
          <w:sz w:val="28"/>
          <w:szCs w:val="28"/>
          <w:lang w:val="uk-UA"/>
        </w:rPr>
      </w:pPr>
      <w:r w:rsidRPr="00FC6A31">
        <w:rPr>
          <w:sz w:val="28"/>
          <w:szCs w:val="28"/>
          <w:lang w:val="uk-UA"/>
        </w:rPr>
        <w:t>- адресу стадіону, спортивної бази з вказаними номерами телефонів, факсу, електронної адреси.</w:t>
      </w:r>
    </w:p>
    <w:p w:rsidR="00BD1AA3" w:rsidRPr="00FC6A31" w:rsidRDefault="00BD1AA3" w:rsidP="00BF40E4">
      <w:pPr>
        <w:spacing w:before="60" w:after="60" w:line="240" w:lineRule="auto"/>
        <w:ind w:left="-426"/>
        <w:rPr>
          <w:sz w:val="28"/>
          <w:szCs w:val="28"/>
          <w:lang w:val="uk-UA"/>
        </w:rPr>
      </w:pPr>
      <w:r w:rsidRPr="00FC6A31">
        <w:rPr>
          <w:sz w:val="28"/>
          <w:szCs w:val="28"/>
          <w:lang w:val="uk-UA"/>
        </w:rPr>
        <w:t>6.</w:t>
      </w:r>
      <w:r w:rsidRPr="00FC6A31">
        <w:rPr>
          <w:sz w:val="28"/>
          <w:szCs w:val="28"/>
          <w:lang w:val="uk-UA"/>
        </w:rPr>
        <w:tab/>
        <w:t>На гравців, що заявляються  вперше, до заявочних листів додаються:</w:t>
      </w:r>
    </w:p>
    <w:p w:rsidR="00BD1AA3" w:rsidRDefault="00BD1AA3" w:rsidP="00887A5C">
      <w:pPr>
        <w:tabs>
          <w:tab w:val="left" w:pos="142"/>
          <w:tab w:val="left" w:pos="540"/>
        </w:tabs>
        <w:spacing w:line="240" w:lineRule="auto"/>
        <w:ind w:left="-426"/>
        <w:rPr>
          <w:sz w:val="28"/>
          <w:szCs w:val="28"/>
          <w:lang w:val="uk-UA"/>
        </w:rPr>
      </w:pPr>
      <w:r w:rsidRPr="00FC6A31">
        <w:rPr>
          <w:sz w:val="28"/>
          <w:szCs w:val="28"/>
          <w:lang w:val="uk-UA"/>
        </w:rPr>
        <w:t>-</w:t>
      </w:r>
      <w:r w:rsidRPr="00FC6A31">
        <w:rPr>
          <w:sz w:val="28"/>
          <w:szCs w:val="28"/>
          <w:lang w:val="uk-UA"/>
        </w:rPr>
        <w:tab/>
        <w:t>ксерокопії: паспорту</w:t>
      </w:r>
      <w:r>
        <w:rPr>
          <w:sz w:val="28"/>
          <w:szCs w:val="28"/>
          <w:lang w:val="uk-UA"/>
        </w:rPr>
        <w:t xml:space="preserve"> громадянина</w:t>
      </w:r>
      <w:r w:rsidRPr="00FC6A31">
        <w:rPr>
          <w:sz w:val="28"/>
          <w:szCs w:val="28"/>
          <w:lang w:val="uk-UA"/>
        </w:rPr>
        <w:t xml:space="preserve"> (стор. 1, 2, стор. з реєстрацією), студентського квитка або відповідна довідка </w:t>
      </w:r>
      <w:r>
        <w:rPr>
          <w:sz w:val="28"/>
          <w:szCs w:val="28"/>
          <w:lang w:val="uk-UA"/>
        </w:rPr>
        <w:t>ЗВО</w:t>
      </w:r>
      <w:r w:rsidRPr="00FC6A31">
        <w:rPr>
          <w:sz w:val="28"/>
          <w:szCs w:val="28"/>
          <w:lang w:val="uk-UA"/>
        </w:rPr>
        <w:t>), ідентифікаційного коду (картка фізичної особи - платника податків);</w:t>
      </w:r>
    </w:p>
    <w:p w:rsidR="00BD1AA3" w:rsidRDefault="00BD1AA3" w:rsidP="00887A5C">
      <w:pPr>
        <w:tabs>
          <w:tab w:val="left" w:pos="540"/>
        </w:tabs>
        <w:spacing w:line="24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   для власників І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 – картки (паспорту громадянина): ксерокопія обох сторін та Витягу з Єдиного державного демографічного реєстру щодо реєстрації місця проживання або іншу довідку про реєстрації місця проживання та ідентифікаційного коду (картка фізичної особи - платника податків);</w:t>
      </w:r>
    </w:p>
    <w:p w:rsidR="00BD1AA3" w:rsidRDefault="00BD1AA3" w:rsidP="00887A5C">
      <w:pPr>
        <w:tabs>
          <w:tab w:val="left" w:pos="142"/>
          <w:tab w:val="left" w:pos="540"/>
        </w:tabs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дві кольорові фотокартки (3.5 x 4.5 см);</w:t>
      </w:r>
    </w:p>
    <w:p w:rsidR="00BD1AA3" w:rsidRDefault="00BD1AA3" w:rsidP="00887A5C">
      <w:pPr>
        <w:tabs>
          <w:tab w:val="left" w:pos="540"/>
        </w:tabs>
        <w:spacing w:line="24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вказані ксерокопії паспорту або І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 – картки та кольорову фотокартку (3.5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4.5 см) обов’язково в електронному вигляді;</w:t>
      </w:r>
    </w:p>
    <w:p w:rsidR="00BD1AA3" w:rsidRPr="00FC6A31" w:rsidRDefault="00BD1AA3" w:rsidP="00BF40E4">
      <w:pPr>
        <w:spacing w:before="60" w:after="60" w:line="240" w:lineRule="auto"/>
        <w:ind w:left="-426"/>
        <w:rPr>
          <w:sz w:val="28"/>
          <w:szCs w:val="28"/>
          <w:lang w:val="uk-UA"/>
        </w:rPr>
      </w:pPr>
      <w:r w:rsidRPr="00FC6A31">
        <w:rPr>
          <w:sz w:val="28"/>
          <w:szCs w:val="28"/>
          <w:lang w:val="uk-UA"/>
        </w:rPr>
        <w:t>7.</w:t>
      </w:r>
      <w:r w:rsidRPr="00FC6A31">
        <w:rPr>
          <w:sz w:val="28"/>
          <w:szCs w:val="28"/>
          <w:lang w:val="uk-UA"/>
        </w:rPr>
        <w:tab/>
        <w:t>Заявкові листи подаються перед початком кожного кола змагань.</w:t>
      </w:r>
    </w:p>
    <w:p w:rsidR="00BD1AA3" w:rsidRPr="00FC6A31" w:rsidRDefault="00BD1AA3" w:rsidP="00BF40E4">
      <w:pPr>
        <w:spacing w:before="60" w:after="60" w:line="240" w:lineRule="auto"/>
        <w:ind w:left="-426"/>
        <w:rPr>
          <w:sz w:val="28"/>
          <w:szCs w:val="28"/>
          <w:lang w:val="uk-UA"/>
        </w:rPr>
      </w:pPr>
      <w:r w:rsidRPr="00FC6A31">
        <w:rPr>
          <w:sz w:val="28"/>
          <w:szCs w:val="28"/>
          <w:lang w:val="uk-UA"/>
        </w:rPr>
        <w:t>8</w:t>
      </w:r>
      <w:r w:rsidRPr="00FC6A31">
        <w:rPr>
          <w:sz w:val="28"/>
          <w:szCs w:val="28"/>
        </w:rPr>
        <w:t>.</w:t>
      </w:r>
      <w:r w:rsidRPr="00FC6A31">
        <w:rPr>
          <w:sz w:val="28"/>
          <w:szCs w:val="28"/>
          <w:lang w:val="uk-UA"/>
        </w:rPr>
        <w:tab/>
        <w:t xml:space="preserve">Команди, заявкові листи яких не оформлені у встановленому порядку або не прийняті </w:t>
      </w:r>
      <w:proofErr w:type="spellStart"/>
      <w:r w:rsidRPr="00FC6A31">
        <w:rPr>
          <w:sz w:val="28"/>
          <w:szCs w:val="28"/>
          <w:lang w:val="uk-UA"/>
        </w:rPr>
        <w:t>КзПЗ</w:t>
      </w:r>
      <w:proofErr w:type="spellEnd"/>
      <w:r w:rsidRPr="00FC6A31">
        <w:rPr>
          <w:sz w:val="28"/>
          <w:szCs w:val="28"/>
          <w:lang w:val="uk-UA"/>
        </w:rPr>
        <w:t xml:space="preserve"> ФАСК, до участі у змаганнях не допускаються.</w:t>
      </w:r>
    </w:p>
    <w:p w:rsidR="00BD1AA3" w:rsidRPr="00FC6A31" w:rsidRDefault="00BD1AA3" w:rsidP="00BF40E4">
      <w:pPr>
        <w:spacing w:before="60" w:after="60" w:line="240" w:lineRule="auto"/>
        <w:ind w:left="-426"/>
        <w:rPr>
          <w:sz w:val="28"/>
          <w:szCs w:val="28"/>
          <w:lang w:val="uk-UA"/>
        </w:rPr>
      </w:pPr>
      <w:r w:rsidRPr="00FC6A31">
        <w:rPr>
          <w:sz w:val="28"/>
          <w:szCs w:val="28"/>
          <w:lang w:val="uk-UA"/>
        </w:rPr>
        <w:t>9.</w:t>
      </w:r>
      <w:r w:rsidRPr="00FC6A31">
        <w:rPr>
          <w:sz w:val="28"/>
          <w:szCs w:val="28"/>
          <w:lang w:val="uk-UA"/>
        </w:rPr>
        <w:tab/>
        <w:t xml:space="preserve">Гравці, що внесені до заявкового листа команди відповідного </w:t>
      </w:r>
      <w:r>
        <w:rPr>
          <w:sz w:val="28"/>
          <w:szCs w:val="28"/>
          <w:lang w:val="uk-UA"/>
        </w:rPr>
        <w:t>ЗВО</w:t>
      </w:r>
      <w:r w:rsidRPr="00FC6A31">
        <w:rPr>
          <w:sz w:val="28"/>
          <w:szCs w:val="28"/>
          <w:lang w:val="uk-UA"/>
        </w:rPr>
        <w:t xml:space="preserve">, не мають права брати участь у змаганнях ФАСК за команди інших </w:t>
      </w:r>
      <w:r>
        <w:rPr>
          <w:sz w:val="28"/>
          <w:szCs w:val="28"/>
          <w:lang w:val="uk-UA"/>
        </w:rPr>
        <w:t>ЗВО</w:t>
      </w:r>
      <w:r w:rsidRPr="00FC6A31">
        <w:rPr>
          <w:sz w:val="28"/>
          <w:szCs w:val="28"/>
          <w:lang w:val="uk-UA"/>
        </w:rPr>
        <w:t xml:space="preserve">.  </w:t>
      </w:r>
    </w:p>
    <w:p w:rsidR="00BD1AA3" w:rsidRPr="00FC6A31" w:rsidRDefault="00BD1AA3" w:rsidP="00BF40E4">
      <w:pPr>
        <w:spacing w:before="60" w:after="60" w:line="240" w:lineRule="auto"/>
        <w:ind w:left="-426"/>
        <w:rPr>
          <w:sz w:val="28"/>
          <w:szCs w:val="28"/>
          <w:lang w:val="uk-UA"/>
        </w:rPr>
      </w:pPr>
      <w:r w:rsidRPr="00FC6A31">
        <w:rPr>
          <w:sz w:val="28"/>
          <w:szCs w:val="28"/>
          <w:lang w:val="uk-UA"/>
        </w:rPr>
        <w:lastRenderedPageBreak/>
        <w:t>10.</w:t>
      </w:r>
      <w:r w:rsidRPr="00FC6A31">
        <w:rPr>
          <w:sz w:val="28"/>
          <w:szCs w:val="28"/>
          <w:lang w:val="uk-UA"/>
        </w:rPr>
        <w:tab/>
        <w:t>Після закінчення з</w:t>
      </w:r>
      <w:r>
        <w:rPr>
          <w:sz w:val="28"/>
          <w:szCs w:val="28"/>
          <w:lang w:val="uk-UA"/>
        </w:rPr>
        <w:t>магань «Паспорти футболістів» у</w:t>
      </w:r>
      <w:r w:rsidRPr="00FC6A31">
        <w:rPr>
          <w:sz w:val="28"/>
          <w:szCs w:val="28"/>
          <w:lang w:val="uk-UA"/>
        </w:rPr>
        <w:t xml:space="preserve"> 15-ти денний термін повертаються до </w:t>
      </w:r>
      <w:proofErr w:type="spellStart"/>
      <w:r w:rsidRPr="00FC6A31">
        <w:rPr>
          <w:sz w:val="28"/>
          <w:szCs w:val="28"/>
          <w:lang w:val="uk-UA"/>
        </w:rPr>
        <w:t>КзПЗ</w:t>
      </w:r>
      <w:proofErr w:type="spellEnd"/>
      <w:r w:rsidRPr="00FC6A31">
        <w:rPr>
          <w:sz w:val="28"/>
          <w:szCs w:val="28"/>
          <w:lang w:val="uk-UA"/>
        </w:rPr>
        <w:t xml:space="preserve"> ФАСК і видаються перед початком наступних змагань, після надання заявкового (</w:t>
      </w:r>
      <w:proofErr w:type="spellStart"/>
      <w:r w:rsidRPr="00FC6A31">
        <w:rPr>
          <w:sz w:val="28"/>
          <w:szCs w:val="28"/>
          <w:lang w:val="uk-UA"/>
        </w:rPr>
        <w:t>дозаявкового</w:t>
      </w:r>
      <w:proofErr w:type="spellEnd"/>
      <w:r w:rsidRPr="00FC6A31">
        <w:rPr>
          <w:sz w:val="28"/>
          <w:szCs w:val="28"/>
          <w:lang w:val="uk-UA"/>
        </w:rPr>
        <w:t>) листа.</w:t>
      </w:r>
    </w:p>
    <w:p w:rsidR="00BD1AA3" w:rsidRPr="00FC6A31" w:rsidRDefault="00BD1AA3" w:rsidP="00BF40E4">
      <w:pPr>
        <w:spacing w:before="60" w:after="60" w:line="240" w:lineRule="auto"/>
        <w:ind w:left="-426"/>
        <w:rPr>
          <w:sz w:val="28"/>
          <w:szCs w:val="28"/>
          <w:lang w:val="uk-UA"/>
        </w:rPr>
      </w:pPr>
      <w:r w:rsidRPr="00FC6A31">
        <w:rPr>
          <w:sz w:val="28"/>
          <w:szCs w:val="28"/>
          <w:lang w:val="uk-UA"/>
        </w:rPr>
        <w:t>11.</w:t>
      </w:r>
      <w:r w:rsidRPr="00FC6A31">
        <w:rPr>
          <w:sz w:val="28"/>
          <w:szCs w:val="28"/>
          <w:lang w:val="uk-UA"/>
        </w:rPr>
        <w:tab/>
        <w:t xml:space="preserve"> До участі у грі допускається не більше </w:t>
      </w:r>
      <w:r w:rsidRPr="00A329D1">
        <w:rPr>
          <w:sz w:val="28"/>
          <w:szCs w:val="28"/>
        </w:rPr>
        <w:t>14</w:t>
      </w:r>
      <w:r w:rsidRPr="00FC6A31">
        <w:rPr>
          <w:sz w:val="28"/>
          <w:szCs w:val="28"/>
          <w:lang w:val="uk-UA"/>
        </w:rPr>
        <w:t xml:space="preserve"> та не менше 4 – х футболістів з однієї команди.</w:t>
      </w:r>
    </w:p>
    <w:p w:rsidR="00BD1AA3" w:rsidRPr="00FC6A31" w:rsidRDefault="00BD1AA3" w:rsidP="00BF40E4">
      <w:pPr>
        <w:tabs>
          <w:tab w:val="left" w:pos="540"/>
        </w:tabs>
        <w:ind w:left="-426"/>
        <w:rPr>
          <w:sz w:val="28"/>
          <w:szCs w:val="28"/>
          <w:lang w:val="uk-UA"/>
        </w:rPr>
      </w:pPr>
      <w:r w:rsidRPr="00FC6A31">
        <w:rPr>
          <w:sz w:val="28"/>
          <w:szCs w:val="28"/>
          <w:lang w:val="uk-UA"/>
        </w:rPr>
        <w:t xml:space="preserve">12. Команда, до заявкового листа якого вже внесено 20 футболістів, може         </w:t>
      </w:r>
      <w:proofErr w:type="spellStart"/>
      <w:r w:rsidRPr="00FC6A31">
        <w:rPr>
          <w:sz w:val="28"/>
          <w:szCs w:val="28"/>
          <w:lang w:val="uk-UA"/>
        </w:rPr>
        <w:t>дозаявити</w:t>
      </w:r>
      <w:proofErr w:type="spellEnd"/>
      <w:r w:rsidRPr="00FC6A31">
        <w:rPr>
          <w:sz w:val="28"/>
          <w:szCs w:val="28"/>
          <w:lang w:val="uk-UA"/>
        </w:rPr>
        <w:t xml:space="preserve"> будь-яку кількість гравців при умові, що така ж кількість гравців          буде </w:t>
      </w:r>
      <w:proofErr w:type="spellStart"/>
      <w:r w:rsidRPr="00FC6A31">
        <w:rPr>
          <w:sz w:val="28"/>
          <w:szCs w:val="28"/>
          <w:lang w:val="uk-UA"/>
        </w:rPr>
        <w:t>відзаявлена</w:t>
      </w:r>
      <w:proofErr w:type="spellEnd"/>
      <w:r w:rsidRPr="00FC6A31">
        <w:rPr>
          <w:sz w:val="28"/>
          <w:szCs w:val="28"/>
          <w:lang w:val="uk-UA"/>
        </w:rPr>
        <w:t xml:space="preserve">. При </w:t>
      </w:r>
      <w:proofErr w:type="spellStart"/>
      <w:r w:rsidRPr="00FC6A31">
        <w:rPr>
          <w:sz w:val="28"/>
          <w:szCs w:val="28"/>
          <w:lang w:val="uk-UA"/>
        </w:rPr>
        <w:t>відзаявлен</w:t>
      </w:r>
      <w:r>
        <w:rPr>
          <w:sz w:val="28"/>
          <w:szCs w:val="28"/>
          <w:lang w:val="uk-UA"/>
        </w:rPr>
        <w:t>н</w:t>
      </w:r>
      <w:r w:rsidRPr="00FC6A31">
        <w:rPr>
          <w:sz w:val="28"/>
          <w:szCs w:val="28"/>
          <w:lang w:val="uk-UA"/>
        </w:rPr>
        <w:t>і</w:t>
      </w:r>
      <w:proofErr w:type="spellEnd"/>
      <w:r w:rsidRPr="00FC6A31">
        <w:rPr>
          <w:sz w:val="28"/>
          <w:szCs w:val="28"/>
          <w:lang w:val="uk-UA"/>
        </w:rPr>
        <w:t xml:space="preserve"> гравця його «Паспорт футболіста»          повертається до </w:t>
      </w:r>
      <w:proofErr w:type="spellStart"/>
      <w:r w:rsidRPr="00FC6A31">
        <w:rPr>
          <w:sz w:val="28"/>
          <w:szCs w:val="28"/>
          <w:lang w:val="uk-UA"/>
        </w:rPr>
        <w:t>КзПЗ</w:t>
      </w:r>
      <w:proofErr w:type="spellEnd"/>
      <w:r w:rsidRPr="00FC6A31">
        <w:rPr>
          <w:sz w:val="28"/>
          <w:szCs w:val="28"/>
          <w:lang w:val="uk-UA"/>
        </w:rPr>
        <w:t>.</w:t>
      </w:r>
    </w:p>
    <w:p w:rsidR="00BD1AA3" w:rsidRPr="002B3BFB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</w:p>
    <w:p w:rsidR="008A60C0" w:rsidRPr="00B65C5F" w:rsidRDefault="008A60C0" w:rsidP="008A60C0">
      <w:pPr>
        <w:jc w:val="center"/>
        <w:rPr>
          <w:color w:val="00B050"/>
          <w:sz w:val="28"/>
          <w:szCs w:val="28"/>
          <w:lang w:val="uk-UA"/>
        </w:rPr>
      </w:pPr>
      <w:r w:rsidRPr="00B65C5F">
        <w:rPr>
          <w:i/>
          <w:color w:val="00B050"/>
          <w:sz w:val="28"/>
          <w:szCs w:val="28"/>
          <w:lang w:val="uk-UA"/>
        </w:rPr>
        <w:t>Стаття</w:t>
      </w:r>
      <w:r w:rsidR="0067321A">
        <w:rPr>
          <w:i/>
          <w:color w:val="00B050"/>
          <w:sz w:val="28"/>
          <w:szCs w:val="28"/>
          <w:lang w:val="uk-UA"/>
        </w:rPr>
        <w:t xml:space="preserve"> </w:t>
      </w:r>
      <w:r w:rsidR="00E75C65">
        <w:rPr>
          <w:i/>
          <w:color w:val="00B050"/>
          <w:sz w:val="28"/>
          <w:szCs w:val="28"/>
          <w:lang w:val="uk-UA"/>
        </w:rPr>
        <w:t>7</w:t>
      </w:r>
      <w:r w:rsidRPr="00B65C5F">
        <w:rPr>
          <w:i/>
          <w:color w:val="00B050"/>
          <w:sz w:val="28"/>
          <w:szCs w:val="28"/>
          <w:lang w:val="uk-UA"/>
        </w:rPr>
        <w:t>.</w:t>
      </w:r>
      <w:r w:rsidR="0067321A">
        <w:rPr>
          <w:i/>
          <w:color w:val="00B050"/>
          <w:sz w:val="28"/>
          <w:szCs w:val="28"/>
          <w:lang w:val="uk-UA"/>
        </w:rPr>
        <w:t xml:space="preserve"> </w:t>
      </w:r>
      <w:r w:rsidRPr="00B65C5F">
        <w:rPr>
          <w:i/>
          <w:color w:val="00B050"/>
          <w:sz w:val="28"/>
          <w:szCs w:val="28"/>
          <w:lang w:val="uk-UA"/>
        </w:rPr>
        <w:t>Визначення місць команд у турнірній таблиці                                                        на груповому етапі</w:t>
      </w:r>
    </w:p>
    <w:p w:rsidR="008A60C0" w:rsidRPr="00B65C5F" w:rsidRDefault="008A60C0" w:rsidP="008A60C0">
      <w:pPr>
        <w:rPr>
          <w:color w:val="00B050"/>
          <w:sz w:val="28"/>
          <w:szCs w:val="28"/>
          <w:lang w:val="uk-UA"/>
        </w:rPr>
      </w:pPr>
    </w:p>
    <w:p w:rsidR="008A60C0" w:rsidRPr="00B65C5F" w:rsidRDefault="008A60C0" w:rsidP="0067321A">
      <w:pPr>
        <w:numPr>
          <w:ilvl w:val="0"/>
          <w:numId w:val="13"/>
        </w:numPr>
        <w:tabs>
          <w:tab w:val="clear" w:pos="2160"/>
        </w:tabs>
        <w:ind w:left="-426" w:firstLine="0"/>
        <w:rPr>
          <w:color w:val="00B050"/>
          <w:sz w:val="28"/>
          <w:szCs w:val="28"/>
          <w:lang w:val="uk-UA"/>
        </w:rPr>
      </w:pPr>
      <w:r w:rsidRPr="00B65C5F">
        <w:rPr>
          <w:color w:val="00B050"/>
          <w:sz w:val="28"/>
          <w:szCs w:val="28"/>
          <w:lang w:val="uk-UA"/>
        </w:rPr>
        <w:t>Місця команд на І (груповому) етапі визначаються за підсумком очок набраних в усіх іграх. За перемогу нараховується 3 (три) очки, за нічию –  1 (одне) очко, за поразку очки не нараховуються.</w:t>
      </w:r>
    </w:p>
    <w:p w:rsidR="008A60C0" w:rsidRPr="00B65C5F" w:rsidRDefault="008A60C0" w:rsidP="0067321A">
      <w:pPr>
        <w:numPr>
          <w:ilvl w:val="0"/>
          <w:numId w:val="13"/>
        </w:numPr>
        <w:tabs>
          <w:tab w:val="clear" w:pos="2160"/>
        </w:tabs>
        <w:ind w:left="-426" w:firstLine="0"/>
        <w:rPr>
          <w:color w:val="00B050"/>
          <w:sz w:val="28"/>
          <w:szCs w:val="28"/>
          <w:lang w:val="uk-UA"/>
        </w:rPr>
      </w:pPr>
      <w:r w:rsidRPr="00B65C5F">
        <w:rPr>
          <w:color w:val="00B050"/>
          <w:sz w:val="28"/>
          <w:szCs w:val="28"/>
          <w:lang w:val="uk-UA"/>
        </w:rPr>
        <w:t>При однаковій кількості очок у двох або більше команд місця визначаються          за наступними показниками:</w:t>
      </w:r>
    </w:p>
    <w:p w:rsidR="008A60C0" w:rsidRPr="00B65C5F" w:rsidRDefault="008A60C0" w:rsidP="0067321A">
      <w:pPr>
        <w:numPr>
          <w:ilvl w:val="0"/>
          <w:numId w:val="14"/>
        </w:numPr>
        <w:tabs>
          <w:tab w:val="left" w:pos="540"/>
          <w:tab w:val="num" w:pos="1440"/>
        </w:tabs>
        <w:ind w:left="-426" w:firstLine="0"/>
        <w:rPr>
          <w:color w:val="00B050"/>
          <w:sz w:val="28"/>
          <w:szCs w:val="28"/>
          <w:lang w:val="uk-UA"/>
        </w:rPr>
      </w:pPr>
      <w:r w:rsidRPr="00B65C5F">
        <w:rPr>
          <w:color w:val="00B050"/>
          <w:sz w:val="28"/>
          <w:szCs w:val="28"/>
          <w:lang w:val="uk-UA"/>
        </w:rPr>
        <w:t>за більшою кількістю очок в іграх між собою;</w:t>
      </w:r>
    </w:p>
    <w:p w:rsidR="008A60C0" w:rsidRPr="00B65C5F" w:rsidRDefault="008A60C0" w:rsidP="0067321A">
      <w:pPr>
        <w:numPr>
          <w:ilvl w:val="0"/>
          <w:numId w:val="14"/>
        </w:numPr>
        <w:tabs>
          <w:tab w:val="left" w:pos="540"/>
          <w:tab w:val="num" w:pos="1440"/>
        </w:tabs>
        <w:ind w:left="-426" w:firstLine="0"/>
        <w:rPr>
          <w:color w:val="00B050"/>
          <w:sz w:val="28"/>
          <w:szCs w:val="28"/>
          <w:lang w:val="uk-UA"/>
        </w:rPr>
      </w:pPr>
      <w:r w:rsidRPr="00B65C5F">
        <w:rPr>
          <w:color w:val="00B050"/>
          <w:sz w:val="28"/>
          <w:szCs w:val="28"/>
          <w:lang w:val="uk-UA"/>
        </w:rPr>
        <w:t>за кращою різницею забитих і пропущених м’ячів в іграх між собою;</w:t>
      </w:r>
    </w:p>
    <w:p w:rsidR="008A60C0" w:rsidRPr="00B65C5F" w:rsidRDefault="008A60C0" w:rsidP="0067321A">
      <w:pPr>
        <w:numPr>
          <w:ilvl w:val="0"/>
          <w:numId w:val="14"/>
        </w:numPr>
        <w:tabs>
          <w:tab w:val="left" w:pos="540"/>
          <w:tab w:val="num" w:pos="1440"/>
        </w:tabs>
        <w:ind w:left="-426" w:firstLine="0"/>
        <w:rPr>
          <w:color w:val="00B050"/>
          <w:sz w:val="28"/>
          <w:szCs w:val="28"/>
          <w:lang w:val="uk-UA"/>
        </w:rPr>
      </w:pPr>
      <w:r w:rsidRPr="00B65C5F">
        <w:rPr>
          <w:color w:val="00B050"/>
          <w:sz w:val="28"/>
          <w:szCs w:val="28"/>
          <w:lang w:val="uk-UA"/>
        </w:rPr>
        <w:t>за найбільшою кількістю перемог в усіх іграх;</w:t>
      </w:r>
    </w:p>
    <w:p w:rsidR="008A60C0" w:rsidRPr="00B65C5F" w:rsidRDefault="008A60C0" w:rsidP="0067321A">
      <w:pPr>
        <w:numPr>
          <w:ilvl w:val="0"/>
          <w:numId w:val="14"/>
        </w:numPr>
        <w:tabs>
          <w:tab w:val="left" w:pos="540"/>
          <w:tab w:val="num" w:pos="1440"/>
        </w:tabs>
        <w:ind w:left="-426" w:firstLine="0"/>
        <w:rPr>
          <w:color w:val="00B050"/>
          <w:sz w:val="28"/>
          <w:szCs w:val="28"/>
          <w:lang w:val="uk-UA"/>
        </w:rPr>
      </w:pPr>
      <w:r w:rsidRPr="00B65C5F">
        <w:rPr>
          <w:color w:val="00B050"/>
          <w:sz w:val="28"/>
          <w:szCs w:val="28"/>
          <w:lang w:val="uk-UA"/>
        </w:rPr>
        <w:t>за кращою різницею забитих і пропущених м’ячів в усіх іграх;</w:t>
      </w:r>
    </w:p>
    <w:p w:rsidR="008A60C0" w:rsidRPr="00B65C5F" w:rsidRDefault="008A60C0" w:rsidP="0067321A">
      <w:pPr>
        <w:numPr>
          <w:ilvl w:val="0"/>
          <w:numId w:val="14"/>
        </w:numPr>
        <w:tabs>
          <w:tab w:val="left" w:pos="540"/>
          <w:tab w:val="num" w:pos="1440"/>
        </w:tabs>
        <w:ind w:left="-426" w:firstLine="0"/>
        <w:rPr>
          <w:color w:val="00B050"/>
          <w:sz w:val="28"/>
          <w:szCs w:val="28"/>
          <w:lang w:val="uk-UA"/>
        </w:rPr>
      </w:pPr>
      <w:r w:rsidRPr="00B65C5F">
        <w:rPr>
          <w:color w:val="00B050"/>
          <w:sz w:val="28"/>
          <w:szCs w:val="28"/>
          <w:lang w:val="uk-UA"/>
        </w:rPr>
        <w:t>за найбільшою кількістю забитих м’ячів в усіх іграх.</w:t>
      </w:r>
    </w:p>
    <w:p w:rsidR="008A60C0" w:rsidRPr="00B65C5F" w:rsidRDefault="008A60C0" w:rsidP="0067321A">
      <w:pPr>
        <w:numPr>
          <w:ilvl w:val="1"/>
          <w:numId w:val="14"/>
        </w:numPr>
        <w:tabs>
          <w:tab w:val="clear" w:pos="1440"/>
          <w:tab w:val="num" w:pos="180"/>
        </w:tabs>
        <w:ind w:left="-426" w:firstLine="0"/>
        <w:rPr>
          <w:color w:val="00B050"/>
          <w:sz w:val="28"/>
          <w:szCs w:val="28"/>
          <w:lang w:val="uk-UA"/>
        </w:rPr>
      </w:pPr>
      <w:r w:rsidRPr="00B65C5F">
        <w:rPr>
          <w:color w:val="00B050"/>
          <w:sz w:val="28"/>
          <w:szCs w:val="28"/>
          <w:lang w:val="uk-UA"/>
        </w:rPr>
        <w:t xml:space="preserve">За рівністю показників, вказаних в п. 2 цієї статті, місця команд визначається          жеребкуванням, яке проводить </w:t>
      </w:r>
      <w:proofErr w:type="spellStart"/>
      <w:r w:rsidRPr="00B65C5F">
        <w:rPr>
          <w:color w:val="00B050"/>
          <w:sz w:val="28"/>
          <w:szCs w:val="28"/>
          <w:lang w:val="uk-UA"/>
        </w:rPr>
        <w:t>КзПЗ</w:t>
      </w:r>
      <w:proofErr w:type="spellEnd"/>
      <w:r w:rsidRPr="00B65C5F">
        <w:rPr>
          <w:color w:val="00B050"/>
          <w:sz w:val="28"/>
          <w:szCs w:val="28"/>
          <w:lang w:val="uk-UA"/>
        </w:rPr>
        <w:t xml:space="preserve"> ФАСК.</w:t>
      </w:r>
    </w:p>
    <w:p w:rsidR="008A60C0" w:rsidRPr="00B65C5F" w:rsidRDefault="008A60C0" w:rsidP="008A60C0">
      <w:pPr>
        <w:ind w:left="180"/>
        <w:rPr>
          <w:color w:val="00B050"/>
          <w:sz w:val="28"/>
          <w:szCs w:val="28"/>
          <w:lang w:val="uk-UA"/>
        </w:rPr>
      </w:pPr>
    </w:p>
    <w:p w:rsidR="008A60C0" w:rsidRPr="00B65C5F" w:rsidRDefault="008A60C0" w:rsidP="008A60C0">
      <w:pPr>
        <w:pStyle w:val="a3"/>
        <w:jc w:val="center"/>
        <w:rPr>
          <w:i/>
          <w:color w:val="00B050"/>
          <w:szCs w:val="28"/>
        </w:rPr>
      </w:pPr>
      <w:r w:rsidRPr="00B65C5F">
        <w:rPr>
          <w:i/>
          <w:color w:val="00B050"/>
          <w:szCs w:val="28"/>
        </w:rPr>
        <w:t xml:space="preserve">Стаття </w:t>
      </w:r>
      <w:r w:rsidR="00E75C65">
        <w:rPr>
          <w:i/>
          <w:color w:val="00B050"/>
          <w:szCs w:val="28"/>
        </w:rPr>
        <w:t>8</w:t>
      </w:r>
      <w:r w:rsidRPr="00B65C5F">
        <w:rPr>
          <w:i/>
          <w:color w:val="00B050"/>
          <w:szCs w:val="28"/>
        </w:rPr>
        <w:t>. Визначення місць команд у турнірній таблиці</w:t>
      </w:r>
    </w:p>
    <w:p w:rsidR="008A60C0" w:rsidRPr="00B65C5F" w:rsidRDefault="008A60C0" w:rsidP="008A60C0">
      <w:pPr>
        <w:pStyle w:val="a3"/>
        <w:ind w:left="720"/>
        <w:jc w:val="center"/>
        <w:rPr>
          <w:i/>
          <w:color w:val="00B050"/>
          <w:szCs w:val="28"/>
        </w:rPr>
      </w:pPr>
      <w:r w:rsidRPr="00B65C5F">
        <w:rPr>
          <w:i/>
          <w:color w:val="00B050"/>
          <w:szCs w:val="28"/>
        </w:rPr>
        <w:t>за підсумками змагань</w:t>
      </w:r>
    </w:p>
    <w:p w:rsidR="008A60C0" w:rsidRPr="00B65C5F" w:rsidRDefault="008A60C0" w:rsidP="008A60C0">
      <w:pPr>
        <w:pStyle w:val="a3"/>
        <w:ind w:left="720"/>
        <w:rPr>
          <w:color w:val="00B050"/>
          <w:szCs w:val="28"/>
        </w:rPr>
      </w:pPr>
    </w:p>
    <w:p w:rsidR="008A60C0" w:rsidRPr="00B65C5F" w:rsidRDefault="008A60C0" w:rsidP="0067321A">
      <w:pPr>
        <w:pStyle w:val="a3"/>
        <w:ind w:left="-426"/>
        <w:textAlignment w:val="auto"/>
        <w:rPr>
          <w:color w:val="00B050"/>
          <w:szCs w:val="28"/>
        </w:rPr>
      </w:pPr>
      <w:r w:rsidRPr="00B65C5F">
        <w:rPr>
          <w:color w:val="00B050"/>
          <w:szCs w:val="28"/>
        </w:rPr>
        <w:t>1. ІІ етап Чемпіонату складається з фінальної частини та стикових матчів.</w:t>
      </w:r>
    </w:p>
    <w:p w:rsidR="008A60C0" w:rsidRPr="00B65C5F" w:rsidRDefault="008A60C0" w:rsidP="0067321A">
      <w:pPr>
        <w:pStyle w:val="a5"/>
        <w:ind w:left="-426"/>
        <w:rPr>
          <w:color w:val="00B050"/>
          <w:sz w:val="28"/>
          <w:szCs w:val="28"/>
          <w:lang w:val="uk-UA"/>
        </w:rPr>
      </w:pPr>
      <w:r w:rsidRPr="00B65C5F">
        <w:rPr>
          <w:color w:val="00B050"/>
          <w:sz w:val="28"/>
          <w:szCs w:val="28"/>
          <w:lang w:val="uk-UA"/>
        </w:rPr>
        <w:t xml:space="preserve">2. Фінальна частина змагань складається з </w:t>
      </w:r>
      <w:r w:rsidR="00E75C65">
        <w:rPr>
          <w:color w:val="00B050"/>
          <w:sz w:val="28"/>
          <w:szCs w:val="28"/>
          <w:lang w:val="uk-UA"/>
        </w:rPr>
        <w:t>двох</w:t>
      </w:r>
      <w:r w:rsidRPr="00B65C5F">
        <w:rPr>
          <w:color w:val="00B050"/>
          <w:sz w:val="28"/>
          <w:szCs w:val="28"/>
          <w:lang w:val="uk-UA"/>
        </w:rPr>
        <w:t xml:space="preserve"> стадій: 1/2 фіналу та фінал.</w:t>
      </w:r>
    </w:p>
    <w:p w:rsidR="008A60C0" w:rsidRPr="00B65C5F" w:rsidRDefault="008A60C0" w:rsidP="0067321A">
      <w:pPr>
        <w:tabs>
          <w:tab w:val="left" w:pos="426"/>
        </w:tabs>
        <w:ind w:left="-426"/>
        <w:rPr>
          <w:color w:val="00B050"/>
          <w:sz w:val="28"/>
          <w:szCs w:val="28"/>
          <w:lang w:val="uk-UA"/>
        </w:rPr>
      </w:pPr>
      <w:r>
        <w:rPr>
          <w:color w:val="00B050"/>
          <w:sz w:val="28"/>
          <w:szCs w:val="28"/>
          <w:lang w:val="uk-UA"/>
        </w:rPr>
        <w:t xml:space="preserve">3. </w:t>
      </w:r>
      <w:r w:rsidR="00E75C65">
        <w:rPr>
          <w:color w:val="00B050"/>
          <w:sz w:val="28"/>
          <w:szCs w:val="28"/>
          <w:lang w:val="uk-UA"/>
        </w:rPr>
        <w:t xml:space="preserve">До </w:t>
      </w:r>
      <w:r w:rsidRPr="00B65C5F">
        <w:rPr>
          <w:color w:val="00B050"/>
          <w:sz w:val="28"/>
          <w:szCs w:val="28"/>
        </w:rPr>
        <w:t xml:space="preserve">1/2 </w:t>
      </w:r>
      <w:proofErr w:type="spellStart"/>
      <w:r w:rsidRPr="00B65C5F">
        <w:rPr>
          <w:color w:val="00B050"/>
          <w:sz w:val="28"/>
          <w:szCs w:val="28"/>
        </w:rPr>
        <w:t>фіналу</w:t>
      </w:r>
      <w:proofErr w:type="spellEnd"/>
      <w:r w:rsidR="00E75C65">
        <w:rPr>
          <w:color w:val="00B050"/>
          <w:sz w:val="28"/>
          <w:szCs w:val="28"/>
          <w:lang w:val="uk-UA"/>
        </w:rPr>
        <w:t xml:space="preserve"> потрапляють команди</w:t>
      </w:r>
      <w:r w:rsidRPr="00B65C5F">
        <w:rPr>
          <w:color w:val="00B050"/>
          <w:sz w:val="28"/>
          <w:szCs w:val="28"/>
        </w:rPr>
        <w:t>,</w:t>
      </w:r>
      <w:r w:rsidR="00E75C65">
        <w:rPr>
          <w:color w:val="00B050"/>
          <w:sz w:val="28"/>
          <w:szCs w:val="28"/>
          <w:lang w:val="uk-UA"/>
        </w:rPr>
        <w:t xml:space="preserve"> які за підсумками гр</w:t>
      </w:r>
      <w:r w:rsidR="006C4648">
        <w:rPr>
          <w:color w:val="00B050"/>
          <w:sz w:val="28"/>
          <w:szCs w:val="28"/>
          <w:lang w:val="uk-UA"/>
        </w:rPr>
        <w:t>упового етапу</w:t>
      </w:r>
      <w:r w:rsidRPr="00B65C5F">
        <w:rPr>
          <w:color w:val="00B050"/>
          <w:sz w:val="28"/>
          <w:szCs w:val="28"/>
        </w:rPr>
        <w:t xml:space="preserve"> </w:t>
      </w:r>
      <w:r w:rsidR="006C4648">
        <w:rPr>
          <w:color w:val="00B050"/>
          <w:sz w:val="28"/>
          <w:szCs w:val="28"/>
          <w:lang w:val="uk-UA"/>
        </w:rPr>
        <w:t xml:space="preserve">зайняли місця з першого по четверте і формують пари таким чином: команда, що зайняла 1-ше місце грає проти 4-тої, а 2-га команда проти 3-тьої. </w:t>
      </w:r>
    </w:p>
    <w:p w:rsidR="008A60C0" w:rsidRPr="00B65C5F" w:rsidRDefault="008A60C0" w:rsidP="0067321A">
      <w:pPr>
        <w:tabs>
          <w:tab w:val="left" w:pos="426"/>
        </w:tabs>
        <w:ind w:left="-426"/>
        <w:rPr>
          <w:color w:val="00B050"/>
          <w:sz w:val="28"/>
          <w:szCs w:val="28"/>
          <w:lang w:val="uk-UA"/>
        </w:rPr>
      </w:pPr>
      <w:r w:rsidRPr="00B65C5F">
        <w:rPr>
          <w:i/>
          <w:color w:val="00B050"/>
          <w:sz w:val="28"/>
          <w:szCs w:val="28"/>
          <w:u w:val="single"/>
          <w:lang w:val="uk-UA"/>
        </w:rPr>
        <w:t>Примітка</w:t>
      </w:r>
      <w:r w:rsidRPr="00B65C5F">
        <w:rPr>
          <w:i/>
          <w:color w:val="00B050"/>
          <w:sz w:val="28"/>
          <w:szCs w:val="28"/>
          <w:lang w:val="uk-UA"/>
        </w:rPr>
        <w:t>:</w:t>
      </w:r>
      <w:r w:rsidRPr="00B65C5F">
        <w:rPr>
          <w:color w:val="00B050"/>
          <w:sz w:val="28"/>
          <w:szCs w:val="28"/>
          <w:lang w:val="uk-UA"/>
        </w:rPr>
        <w:t xml:space="preserve"> П</w:t>
      </w:r>
      <w:proofErr w:type="spellStart"/>
      <w:r w:rsidRPr="00B65C5F">
        <w:rPr>
          <w:color w:val="00B050"/>
          <w:sz w:val="28"/>
          <w:szCs w:val="28"/>
        </w:rPr>
        <w:t>ріор</w:t>
      </w:r>
      <w:proofErr w:type="spellEnd"/>
      <w:r w:rsidR="0067321A">
        <w:rPr>
          <w:color w:val="00B050"/>
          <w:sz w:val="28"/>
          <w:szCs w:val="28"/>
          <w:lang w:val="uk-UA"/>
        </w:rPr>
        <w:t>и</w:t>
      </w:r>
      <w:proofErr w:type="spellStart"/>
      <w:r w:rsidRPr="00B65C5F">
        <w:rPr>
          <w:color w:val="00B050"/>
          <w:sz w:val="28"/>
          <w:szCs w:val="28"/>
        </w:rPr>
        <w:t>тет</w:t>
      </w:r>
      <w:proofErr w:type="spellEnd"/>
      <w:r w:rsidRPr="00B65C5F">
        <w:rPr>
          <w:color w:val="00B050"/>
          <w:sz w:val="28"/>
          <w:szCs w:val="28"/>
        </w:rPr>
        <w:t xml:space="preserve"> на право </w:t>
      </w:r>
      <w:proofErr w:type="spellStart"/>
      <w:r w:rsidRPr="00214536">
        <w:rPr>
          <w:color w:val="00B050"/>
          <w:sz w:val="28"/>
          <w:szCs w:val="28"/>
        </w:rPr>
        <w:t>вибору</w:t>
      </w:r>
      <w:proofErr w:type="spellEnd"/>
      <w:r w:rsidR="006C4648" w:rsidRPr="00214536">
        <w:rPr>
          <w:color w:val="00B050"/>
          <w:sz w:val="28"/>
          <w:szCs w:val="28"/>
          <w:lang w:val="uk-UA"/>
        </w:rPr>
        <w:t xml:space="preserve"> </w:t>
      </w:r>
      <w:proofErr w:type="spellStart"/>
      <w:r w:rsidRPr="00214536">
        <w:rPr>
          <w:color w:val="00B050"/>
          <w:sz w:val="28"/>
          <w:szCs w:val="28"/>
        </w:rPr>
        <w:t>місця</w:t>
      </w:r>
      <w:proofErr w:type="spellEnd"/>
      <w:r w:rsidR="006C4648" w:rsidRPr="00214536">
        <w:rPr>
          <w:color w:val="00B050"/>
          <w:sz w:val="28"/>
          <w:szCs w:val="28"/>
          <w:lang w:val="uk-UA"/>
        </w:rPr>
        <w:t xml:space="preserve"> </w:t>
      </w:r>
      <w:proofErr w:type="spellStart"/>
      <w:r w:rsidRPr="00214536">
        <w:rPr>
          <w:color w:val="00B050"/>
          <w:sz w:val="28"/>
          <w:szCs w:val="28"/>
        </w:rPr>
        <w:t>проведення</w:t>
      </w:r>
      <w:proofErr w:type="spellEnd"/>
      <w:r w:rsidRPr="00214536">
        <w:rPr>
          <w:color w:val="00B050"/>
          <w:sz w:val="28"/>
          <w:szCs w:val="28"/>
        </w:rPr>
        <w:t xml:space="preserve"> матчу</w:t>
      </w:r>
      <w:r w:rsidR="00B2459F" w:rsidRPr="00214536">
        <w:rPr>
          <w:color w:val="00B050"/>
          <w:sz w:val="28"/>
          <w:szCs w:val="28"/>
          <w:lang w:val="uk-UA"/>
        </w:rPr>
        <w:t xml:space="preserve"> в своїх парах</w:t>
      </w:r>
      <w:r w:rsidRPr="00B65C5F">
        <w:rPr>
          <w:color w:val="00B050"/>
          <w:sz w:val="28"/>
          <w:szCs w:val="28"/>
          <w:lang w:val="uk-UA"/>
        </w:rPr>
        <w:t xml:space="preserve"> («вдома» або «на виїзді»)</w:t>
      </w:r>
      <w:r w:rsidR="00DD5744">
        <w:rPr>
          <w:color w:val="00B050"/>
          <w:sz w:val="28"/>
          <w:szCs w:val="28"/>
          <w:lang w:val="uk-UA"/>
        </w:rPr>
        <w:t xml:space="preserve"> </w:t>
      </w:r>
      <w:proofErr w:type="spellStart"/>
      <w:r w:rsidRPr="00B65C5F">
        <w:rPr>
          <w:color w:val="00B050"/>
          <w:sz w:val="28"/>
          <w:szCs w:val="28"/>
        </w:rPr>
        <w:t>ма</w:t>
      </w:r>
      <w:r w:rsidR="00DD5744">
        <w:rPr>
          <w:color w:val="00B050"/>
          <w:sz w:val="28"/>
          <w:szCs w:val="28"/>
          <w:lang w:val="uk-UA"/>
        </w:rPr>
        <w:t>ють</w:t>
      </w:r>
      <w:proofErr w:type="spellEnd"/>
      <w:r w:rsidRPr="00B65C5F">
        <w:rPr>
          <w:color w:val="00B050"/>
          <w:sz w:val="28"/>
          <w:szCs w:val="28"/>
        </w:rPr>
        <w:t xml:space="preserve"> команд</w:t>
      </w:r>
      <w:r w:rsidR="00DD5744">
        <w:rPr>
          <w:color w:val="00B050"/>
          <w:sz w:val="28"/>
          <w:szCs w:val="28"/>
          <w:lang w:val="uk-UA"/>
        </w:rPr>
        <w:t>и</w:t>
      </w:r>
      <w:r w:rsidRPr="00B65C5F">
        <w:rPr>
          <w:color w:val="00B050"/>
          <w:sz w:val="28"/>
          <w:szCs w:val="28"/>
        </w:rPr>
        <w:t xml:space="preserve">, </w:t>
      </w:r>
      <w:proofErr w:type="spellStart"/>
      <w:r w:rsidRPr="00B65C5F">
        <w:rPr>
          <w:color w:val="00B050"/>
          <w:sz w:val="28"/>
          <w:szCs w:val="28"/>
        </w:rPr>
        <w:t>що</w:t>
      </w:r>
      <w:proofErr w:type="spellEnd"/>
      <w:r w:rsidR="00DD5744">
        <w:rPr>
          <w:color w:val="00B050"/>
          <w:sz w:val="28"/>
          <w:szCs w:val="28"/>
          <w:lang w:val="uk-UA"/>
        </w:rPr>
        <w:t xml:space="preserve"> </w:t>
      </w:r>
      <w:proofErr w:type="spellStart"/>
      <w:r w:rsidRPr="00B65C5F">
        <w:rPr>
          <w:color w:val="00B050"/>
          <w:sz w:val="28"/>
          <w:szCs w:val="28"/>
        </w:rPr>
        <w:t>зайнял</w:t>
      </w:r>
      <w:proofErr w:type="spellEnd"/>
      <w:r w:rsidR="00C44149">
        <w:rPr>
          <w:color w:val="00B050"/>
          <w:sz w:val="28"/>
          <w:szCs w:val="28"/>
          <w:lang w:val="uk-UA"/>
        </w:rPr>
        <w:t>и</w:t>
      </w:r>
      <w:r w:rsidRPr="00B65C5F">
        <w:rPr>
          <w:color w:val="00B050"/>
          <w:sz w:val="28"/>
          <w:szCs w:val="28"/>
        </w:rPr>
        <w:t xml:space="preserve"> </w:t>
      </w:r>
      <w:r w:rsidR="00C44149">
        <w:rPr>
          <w:color w:val="00B050"/>
          <w:sz w:val="28"/>
          <w:szCs w:val="28"/>
          <w:lang w:val="uk-UA"/>
        </w:rPr>
        <w:t>1</w:t>
      </w:r>
      <w:r w:rsidRPr="00B65C5F">
        <w:rPr>
          <w:color w:val="00B050"/>
          <w:sz w:val="28"/>
          <w:szCs w:val="28"/>
        </w:rPr>
        <w:t>-</w:t>
      </w:r>
      <w:proofErr w:type="spellStart"/>
      <w:r w:rsidR="00C44149">
        <w:rPr>
          <w:color w:val="00B050"/>
          <w:sz w:val="28"/>
          <w:szCs w:val="28"/>
          <w:lang w:val="uk-UA"/>
        </w:rPr>
        <w:t>ше</w:t>
      </w:r>
      <w:proofErr w:type="spellEnd"/>
      <w:r w:rsidR="00DD5744">
        <w:rPr>
          <w:color w:val="00B050"/>
          <w:sz w:val="28"/>
          <w:szCs w:val="28"/>
          <w:lang w:val="uk-UA"/>
        </w:rPr>
        <w:t xml:space="preserve"> та </w:t>
      </w:r>
      <w:r w:rsidR="00C44149">
        <w:rPr>
          <w:color w:val="00B050"/>
          <w:sz w:val="28"/>
          <w:szCs w:val="28"/>
          <w:lang w:val="uk-UA"/>
        </w:rPr>
        <w:t>2</w:t>
      </w:r>
      <w:r w:rsidR="00DD5744">
        <w:rPr>
          <w:color w:val="00B050"/>
          <w:sz w:val="28"/>
          <w:szCs w:val="28"/>
          <w:lang w:val="uk-UA"/>
        </w:rPr>
        <w:t>-</w:t>
      </w:r>
      <w:r w:rsidR="00C44149">
        <w:rPr>
          <w:color w:val="00B050"/>
          <w:sz w:val="28"/>
          <w:szCs w:val="28"/>
          <w:lang w:val="uk-UA"/>
        </w:rPr>
        <w:t>г</w:t>
      </w:r>
      <w:r w:rsidR="00A35BDE">
        <w:rPr>
          <w:color w:val="00B050"/>
          <w:sz w:val="28"/>
          <w:szCs w:val="28"/>
          <w:lang w:val="uk-UA"/>
        </w:rPr>
        <w:t>е</w:t>
      </w:r>
      <w:r w:rsidRPr="00B65C5F">
        <w:rPr>
          <w:color w:val="00B050"/>
          <w:sz w:val="28"/>
          <w:szCs w:val="28"/>
        </w:rPr>
        <w:t xml:space="preserve"> </w:t>
      </w:r>
      <w:proofErr w:type="spellStart"/>
      <w:r w:rsidRPr="00B65C5F">
        <w:rPr>
          <w:color w:val="00B050"/>
          <w:sz w:val="28"/>
          <w:szCs w:val="28"/>
        </w:rPr>
        <w:t>місц</w:t>
      </w:r>
      <w:proofErr w:type="spellEnd"/>
      <w:r w:rsidR="00DD5744">
        <w:rPr>
          <w:color w:val="00B050"/>
          <w:sz w:val="28"/>
          <w:szCs w:val="28"/>
          <w:lang w:val="uk-UA"/>
        </w:rPr>
        <w:t>я</w:t>
      </w:r>
      <w:r w:rsidRPr="00B65C5F">
        <w:rPr>
          <w:color w:val="00B050"/>
          <w:sz w:val="28"/>
          <w:szCs w:val="28"/>
        </w:rPr>
        <w:t xml:space="preserve"> </w:t>
      </w:r>
      <w:r w:rsidR="00DD5744">
        <w:rPr>
          <w:color w:val="00B050"/>
          <w:sz w:val="28"/>
          <w:szCs w:val="28"/>
          <w:lang w:val="uk-UA"/>
        </w:rPr>
        <w:t>за підсумками групового етапу</w:t>
      </w:r>
      <w:r w:rsidRPr="00B65C5F">
        <w:rPr>
          <w:color w:val="00B050"/>
          <w:sz w:val="28"/>
          <w:szCs w:val="28"/>
          <w:lang w:val="uk-UA"/>
        </w:rPr>
        <w:t>.</w:t>
      </w:r>
    </w:p>
    <w:p w:rsidR="008A60C0" w:rsidRPr="00B65C5F" w:rsidRDefault="00B2459F" w:rsidP="0067321A">
      <w:pPr>
        <w:tabs>
          <w:tab w:val="left" w:pos="-142"/>
        </w:tabs>
        <w:ind w:left="-426"/>
        <w:rPr>
          <w:color w:val="00B050"/>
          <w:sz w:val="28"/>
          <w:szCs w:val="28"/>
          <w:lang w:val="uk-UA"/>
        </w:rPr>
      </w:pPr>
      <w:r>
        <w:rPr>
          <w:color w:val="00B050"/>
          <w:sz w:val="28"/>
          <w:szCs w:val="28"/>
          <w:lang w:val="uk-UA"/>
        </w:rPr>
        <w:t>5</w:t>
      </w:r>
      <w:r w:rsidR="008A60C0" w:rsidRPr="00B65C5F">
        <w:rPr>
          <w:color w:val="00B050"/>
          <w:sz w:val="28"/>
          <w:szCs w:val="28"/>
          <w:lang w:val="uk-UA"/>
        </w:rPr>
        <w:t xml:space="preserve">. </w:t>
      </w:r>
      <w:r w:rsidR="008A60C0" w:rsidRPr="00401A0C">
        <w:rPr>
          <w:color w:val="00B050"/>
          <w:sz w:val="28"/>
          <w:szCs w:val="28"/>
          <w:lang w:val="uk-UA"/>
        </w:rPr>
        <w:t>Переможці</w:t>
      </w:r>
      <w:r w:rsidR="00E6698F" w:rsidRPr="00401A0C">
        <w:rPr>
          <w:color w:val="00B050"/>
          <w:sz w:val="28"/>
          <w:szCs w:val="28"/>
          <w:lang w:val="uk-UA"/>
        </w:rPr>
        <w:t xml:space="preserve"> </w:t>
      </w:r>
      <w:r w:rsidR="008A60C0" w:rsidRPr="00401A0C">
        <w:rPr>
          <w:color w:val="00B050"/>
          <w:sz w:val="28"/>
          <w:szCs w:val="28"/>
          <w:lang w:val="uk-UA"/>
        </w:rPr>
        <w:t>1/2 фіналу</w:t>
      </w:r>
      <w:r w:rsidR="00A35BDE" w:rsidRPr="00401A0C">
        <w:rPr>
          <w:color w:val="00B050"/>
          <w:sz w:val="28"/>
          <w:szCs w:val="28"/>
          <w:lang w:val="uk-UA"/>
        </w:rPr>
        <w:t xml:space="preserve"> </w:t>
      </w:r>
      <w:r w:rsidR="008A60C0" w:rsidRPr="00401A0C">
        <w:rPr>
          <w:color w:val="00B050"/>
          <w:sz w:val="28"/>
          <w:szCs w:val="28"/>
          <w:lang w:val="uk-UA"/>
        </w:rPr>
        <w:t>визначаються</w:t>
      </w:r>
      <w:r w:rsidR="00A35BDE" w:rsidRPr="00401A0C">
        <w:rPr>
          <w:color w:val="00B050"/>
          <w:sz w:val="28"/>
          <w:szCs w:val="28"/>
          <w:lang w:val="uk-UA"/>
        </w:rPr>
        <w:t xml:space="preserve"> </w:t>
      </w:r>
      <w:r w:rsidR="008A60C0" w:rsidRPr="00401A0C">
        <w:rPr>
          <w:color w:val="00B050"/>
          <w:sz w:val="28"/>
          <w:szCs w:val="28"/>
          <w:lang w:val="uk-UA"/>
        </w:rPr>
        <w:t>в одному матчі.</w:t>
      </w:r>
      <w:r w:rsidR="00A35BDE" w:rsidRPr="00401A0C">
        <w:rPr>
          <w:color w:val="00B050"/>
          <w:sz w:val="28"/>
          <w:szCs w:val="28"/>
          <w:lang w:val="uk-UA"/>
        </w:rPr>
        <w:t xml:space="preserve"> </w:t>
      </w:r>
      <w:r w:rsidR="008A60C0" w:rsidRPr="00401A0C">
        <w:rPr>
          <w:color w:val="00B050"/>
          <w:sz w:val="28"/>
          <w:szCs w:val="28"/>
          <w:lang w:val="uk-UA"/>
        </w:rPr>
        <w:t>У разі нічийного результату, після основного часу виконується серія післяматчевих 6-ти метрових ударів, згідно «Правил гри з футзалу2014/15 рр.», без</w:t>
      </w:r>
      <w:r w:rsidR="008A60C0" w:rsidRPr="00B65C5F">
        <w:rPr>
          <w:color w:val="00B050"/>
          <w:sz w:val="28"/>
          <w:szCs w:val="28"/>
          <w:lang w:val="uk-UA"/>
        </w:rPr>
        <w:t xml:space="preserve"> призначення додаткового часу.</w:t>
      </w:r>
    </w:p>
    <w:p w:rsidR="008A60C0" w:rsidRPr="00B474D8" w:rsidRDefault="00B2459F" w:rsidP="0067321A">
      <w:pPr>
        <w:ind w:left="-426"/>
        <w:rPr>
          <w:color w:val="00B050"/>
          <w:sz w:val="28"/>
          <w:szCs w:val="28"/>
          <w:lang w:val="uk-UA"/>
        </w:rPr>
      </w:pPr>
      <w:r>
        <w:rPr>
          <w:color w:val="00B050"/>
          <w:sz w:val="28"/>
          <w:szCs w:val="28"/>
          <w:lang w:val="uk-UA"/>
        </w:rPr>
        <w:t>6</w:t>
      </w:r>
      <w:r w:rsidR="008A60C0" w:rsidRPr="00B474D8">
        <w:rPr>
          <w:color w:val="00B050"/>
          <w:sz w:val="28"/>
          <w:szCs w:val="28"/>
          <w:lang w:val="uk-UA"/>
        </w:rPr>
        <w:t>. У фінальному</w:t>
      </w:r>
      <w:r w:rsidR="00A35BDE">
        <w:rPr>
          <w:color w:val="00B050"/>
          <w:sz w:val="28"/>
          <w:szCs w:val="28"/>
          <w:lang w:val="uk-UA"/>
        </w:rPr>
        <w:t xml:space="preserve"> </w:t>
      </w:r>
      <w:r w:rsidR="008A60C0" w:rsidRPr="00B474D8">
        <w:rPr>
          <w:color w:val="00B050"/>
          <w:sz w:val="28"/>
          <w:szCs w:val="28"/>
          <w:lang w:val="uk-UA"/>
        </w:rPr>
        <w:t>матчі 1 та 2 місце</w:t>
      </w:r>
      <w:r w:rsidR="00A35BDE">
        <w:rPr>
          <w:color w:val="00B050"/>
          <w:sz w:val="28"/>
          <w:szCs w:val="28"/>
          <w:lang w:val="uk-UA"/>
        </w:rPr>
        <w:t xml:space="preserve"> </w:t>
      </w:r>
      <w:r w:rsidR="008A60C0" w:rsidRPr="00B474D8">
        <w:rPr>
          <w:color w:val="00B050"/>
          <w:sz w:val="28"/>
          <w:szCs w:val="28"/>
          <w:lang w:val="uk-UA"/>
        </w:rPr>
        <w:t>Чемпіонату</w:t>
      </w:r>
      <w:r w:rsidR="00A35BDE">
        <w:rPr>
          <w:color w:val="00B050"/>
          <w:sz w:val="28"/>
          <w:szCs w:val="28"/>
          <w:lang w:val="uk-UA"/>
        </w:rPr>
        <w:t xml:space="preserve"> </w:t>
      </w:r>
      <w:r w:rsidR="008A60C0" w:rsidRPr="00B474D8">
        <w:rPr>
          <w:color w:val="00B050"/>
          <w:sz w:val="28"/>
          <w:szCs w:val="28"/>
          <w:lang w:val="uk-UA"/>
        </w:rPr>
        <w:t>розіграють</w:t>
      </w:r>
      <w:r w:rsidR="00A35BDE">
        <w:rPr>
          <w:color w:val="00B050"/>
          <w:sz w:val="28"/>
          <w:szCs w:val="28"/>
          <w:lang w:val="uk-UA"/>
        </w:rPr>
        <w:t xml:space="preserve"> </w:t>
      </w:r>
      <w:r w:rsidR="008A60C0" w:rsidRPr="00B474D8">
        <w:rPr>
          <w:color w:val="00B050"/>
          <w:sz w:val="28"/>
          <w:szCs w:val="28"/>
          <w:lang w:val="uk-UA"/>
        </w:rPr>
        <w:t xml:space="preserve">переможці пар </w:t>
      </w:r>
      <w:r w:rsidR="00A35BDE">
        <w:rPr>
          <w:color w:val="00B050"/>
          <w:sz w:val="28"/>
          <w:szCs w:val="28"/>
          <w:lang w:val="uk-UA"/>
        </w:rPr>
        <w:t xml:space="preserve">                </w:t>
      </w:r>
      <w:r w:rsidR="008A60C0" w:rsidRPr="00B474D8">
        <w:rPr>
          <w:color w:val="00B050"/>
          <w:sz w:val="28"/>
          <w:szCs w:val="28"/>
          <w:lang w:val="uk-UA"/>
        </w:rPr>
        <w:lastRenderedPageBreak/>
        <w:t>1/2 фіналу.</w:t>
      </w:r>
    </w:p>
    <w:p w:rsidR="008A60C0" w:rsidRPr="00B65C5F" w:rsidRDefault="008A60C0" w:rsidP="0067321A">
      <w:pPr>
        <w:tabs>
          <w:tab w:val="num" w:pos="284"/>
        </w:tabs>
        <w:ind w:left="-426"/>
        <w:rPr>
          <w:color w:val="00B050"/>
          <w:sz w:val="28"/>
          <w:szCs w:val="28"/>
        </w:rPr>
      </w:pPr>
      <w:r w:rsidRPr="00B65C5F">
        <w:rPr>
          <w:i/>
          <w:color w:val="00B050"/>
          <w:sz w:val="28"/>
          <w:szCs w:val="28"/>
          <w:u w:val="single"/>
          <w:lang w:val="uk-UA"/>
        </w:rPr>
        <w:t>Примітка</w:t>
      </w:r>
      <w:r w:rsidRPr="00B65C5F">
        <w:rPr>
          <w:i/>
          <w:color w:val="00B050"/>
          <w:sz w:val="28"/>
          <w:szCs w:val="28"/>
          <w:lang w:val="uk-UA"/>
        </w:rPr>
        <w:t>:</w:t>
      </w:r>
      <w:proofErr w:type="spellStart"/>
      <w:r w:rsidRPr="00B65C5F">
        <w:rPr>
          <w:color w:val="00B050"/>
          <w:sz w:val="28"/>
          <w:szCs w:val="28"/>
        </w:rPr>
        <w:t>Господар</w:t>
      </w:r>
      <w:proofErr w:type="spellEnd"/>
      <w:r w:rsidRPr="00B65C5F">
        <w:rPr>
          <w:color w:val="00B050"/>
          <w:sz w:val="28"/>
          <w:szCs w:val="28"/>
        </w:rPr>
        <w:t xml:space="preserve"> поля </w:t>
      </w:r>
      <w:proofErr w:type="spellStart"/>
      <w:r w:rsidRPr="00B65C5F">
        <w:rPr>
          <w:color w:val="00B050"/>
          <w:sz w:val="28"/>
          <w:szCs w:val="28"/>
        </w:rPr>
        <w:t>визначається</w:t>
      </w:r>
      <w:proofErr w:type="spellEnd"/>
      <w:r w:rsidR="00A35BDE">
        <w:rPr>
          <w:color w:val="00B050"/>
          <w:sz w:val="28"/>
          <w:szCs w:val="28"/>
          <w:lang w:val="uk-UA"/>
        </w:rPr>
        <w:t xml:space="preserve"> </w:t>
      </w:r>
      <w:proofErr w:type="spellStart"/>
      <w:r w:rsidRPr="00B65C5F">
        <w:rPr>
          <w:color w:val="00B050"/>
          <w:sz w:val="28"/>
          <w:szCs w:val="28"/>
        </w:rPr>
        <w:t>КзПЗ</w:t>
      </w:r>
      <w:proofErr w:type="spellEnd"/>
      <w:r w:rsidRPr="00B65C5F">
        <w:rPr>
          <w:color w:val="00B050"/>
          <w:sz w:val="28"/>
          <w:szCs w:val="28"/>
        </w:rPr>
        <w:t xml:space="preserve"> ФАСК </w:t>
      </w:r>
      <w:proofErr w:type="spellStart"/>
      <w:r w:rsidRPr="00B65C5F">
        <w:rPr>
          <w:color w:val="00B050"/>
          <w:sz w:val="28"/>
          <w:szCs w:val="28"/>
        </w:rPr>
        <w:t>жеребкуванням</w:t>
      </w:r>
      <w:proofErr w:type="spellEnd"/>
      <w:r w:rsidRPr="00B65C5F">
        <w:rPr>
          <w:color w:val="00B050"/>
          <w:sz w:val="28"/>
          <w:szCs w:val="28"/>
        </w:rPr>
        <w:t>.</w:t>
      </w:r>
    </w:p>
    <w:p w:rsidR="008A60C0" w:rsidRPr="00B2459F" w:rsidRDefault="008A60C0" w:rsidP="0067321A">
      <w:pPr>
        <w:tabs>
          <w:tab w:val="num" w:pos="142"/>
        </w:tabs>
        <w:ind w:left="-426"/>
        <w:rPr>
          <w:color w:val="FF0000"/>
          <w:sz w:val="28"/>
          <w:szCs w:val="28"/>
        </w:rPr>
      </w:pPr>
      <w:r w:rsidRPr="00B65C5F">
        <w:rPr>
          <w:color w:val="00B050"/>
          <w:sz w:val="28"/>
          <w:szCs w:val="28"/>
          <w:lang w:val="uk-UA"/>
        </w:rPr>
        <w:t>8</w:t>
      </w:r>
      <w:r w:rsidRPr="00B65C5F">
        <w:rPr>
          <w:color w:val="00B050"/>
          <w:sz w:val="28"/>
          <w:szCs w:val="28"/>
        </w:rPr>
        <w:t>.</w:t>
      </w:r>
      <w:r w:rsidR="00C44149">
        <w:rPr>
          <w:color w:val="00B050"/>
          <w:sz w:val="28"/>
          <w:szCs w:val="28"/>
          <w:lang w:val="uk-UA"/>
        </w:rPr>
        <w:t xml:space="preserve">  </w:t>
      </w:r>
      <w:r w:rsidR="00C44149" w:rsidRPr="00214536">
        <w:rPr>
          <w:color w:val="00B050"/>
          <w:sz w:val="28"/>
          <w:szCs w:val="28"/>
          <w:lang w:val="uk-UA"/>
        </w:rPr>
        <w:t>К</w:t>
      </w:r>
      <w:proofErr w:type="spellStart"/>
      <w:r w:rsidRPr="00214536">
        <w:rPr>
          <w:color w:val="00B050"/>
          <w:sz w:val="28"/>
          <w:szCs w:val="28"/>
        </w:rPr>
        <w:t>оманди</w:t>
      </w:r>
      <w:proofErr w:type="spellEnd"/>
      <w:r w:rsidRPr="00214536">
        <w:rPr>
          <w:color w:val="00B050"/>
          <w:sz w:val="28"/>
          <w:szCs w:val="28"/>
        </w:rPr>
        <w:t xml:space="preserve">, </w:t>
      </w:r>
      <w:proofErr w:type="spellStart"/>
      <w:r w:rsidRPr="00214536">
        <w:rPr>
          <w:color w:val="00B050"/>
          <w:sz w:val="28"/>
          <w:szCs w:val="28"/>
        </w:rPr>
        <w:t>що</w:t>
      </w:r>
      <w:proofErr w:type="spellEnd"/>
      <w:r w:rsidRPr="00214536">
        <w:rPr>
          <w:color w:val="00B050"/>
          <w:sz w:val="28"/>
          <w:szCs w:val="28"/>
        </w:rPr>
        <w:t xml:space="preserve"> за </w:t>
      </w:r>
      <w:proofErr w:type="spellStart"/>
      <w:r w:rsidRPr="00214536">
        <w:rPr>
          <w:color w:val="00B050"/>
          <w:sz w:val="28"/>
          <w:szCs w:val="28"/>
        </w:rPr>
        <w:t>підсумками</w:t>
      </w:r>
      <w:proofErr w:type="spellEnd"/>
      <w:r w:rsidR="00A35BDE" w:rsidRPr="00214536">
        <w:rPr>
          <w:color w:val="00B050"/>
          <w:sz w:val="28"/>
          <w:szCs w:val="28"/>
          <w:lang w:val="uk-UA"/>
        </w:rPr>
        <w:t xml:space="preserve"> </w:t>
      </w:r>
      <w:proofErr w:type="spellStart"/>
      <w:r w:rsidRPr="00214536">
        <w:rPr>
          <w:color w:val="00B050"/>
          <w:sz w:val="28"/>
          <w:szCs w:val="28"/>
        </w:rPr>
        <w:t>зіграних</w:t>
      </w:r>
      <w:proofErr w:type="spellEnd"/>
      <w:r w:rsidR="00A35BDE" w:rsidRPr="00214536">
        <w:rPr>
          <w:color w:val="00B050"/>
          <w:sz w:val="28"/>
          <w:szCs w:val="28"/>
          <w:lang w:val="uk-UA"/>
        </w:rPr>
        <w:t xml:space="preserve"> </w:t>
      </w:r>
      <w:proofErr w:type="spellStart"/>
      <w:r w:rsidRPr="00214536">
        <w:rPr>
          <w:color w:val="00B050"/>
          <w:sz w:val="28"/>
          <w:szCs w:val="28"/>
        </w:rPr>
        <w:t>матчів</w:t>
      </w:r>
      <w:proofErr w:type="spellEnd"/>
      <w:r w:rsidRPr="00214536">
        <w:rPr>
          <w:color w:val="00B050"/>
          <w:sz w:val="28"/>
          <w:szCs w:val="28"/>
        </w:rPr>
        <w:t xml:space="preserve"> </w:t>
      </w:r>
      <w:proofErr w:type="spellStart"/>
      <w:r w:rsidRPr="00214536">
        <w:rPr>
          <w:color w:val="00B050"/>
          <w:sz w:val="28"/>
          <w:szCs w:val="28"/>
        </w:rPr>
        <w:t>І-го</w:t>
      </w:r>
      <w:proofErr w:type="spellEnd"/>
      <w:r w:rsidR="00A35BDE" w:rsidRPr="00214536">
        <w:rPr>
          <w:color w:val="00B050"/>
          <w:sz w:val="28"/>
          <w:szCs w:val="28"/>
          <w:lang w:val="uk-UA"/>
        </w:rPr>
        <w:t xml:space="preserve"> </w:t>
      </w:r>
      <w:proofErr w:type="spellStart"/>
      <w:r w:rsidRPr="00214536">
        <w:rPr>
          <w:color w:val="00B050"/>
          <w:sz w:val="28"/>
          <w:szCs w:val="28"/>
        </w:rPr>
        <w:t>етапу</w:t>
      </w:r>
      <w:proofErr w:type="spellEnd"/>
      <w:r w:rsidR="00A35BDE" w:rsidRPr="00214536">
        <w:rPr>
          <w:color w:val="00B050"/>
          <w:sz w:val="28"/>
          <w:szCs w:val="28"/>
          <w:lang w:val="uk-UA"/>
        </w:rPr>
        <w:t xml:space="preserve"> </w:t>
      </w:r>
      <w:proofErr w:type="spellStart"/>
      <w:r w:rsidRPr="00214536">
        <w:rPr>
          <w:color w:val="00B050"/>
          <w:sz w:val="28"/>
          <w:szCs w:val="28"/>
        </w:rPr>
        <w:t>зайняли</w:t>
      </w:r>
      <w:proofErr w:type="spellEnd"/>
      <w:r w:rsidRPr="00214536">
        <w:rPr>
          <w:color w:val="00B050"/>
          <w:sz w:val="28"/>
          <w:szCs w:val="28"/>
        </w:rPr>
        <w:t xml:space="preserve"> в </w:t>
      </w:r>
      <w:proofErr w:type="spellStart"/>
      <w:r w:rsidRPr="00214536">
        <w:rPr>
          <w:color w:val="00B050"/>
          <w:sz w:val="28"/>
          <w:szCs w:val="28"/>
        </w:rPr>
        <w:t>груп</w:t>
      </w:r>
      <w:proofErr w:type="spellEnd"/>
      <w:r w:rsidR="00A35BDE" w:rsidRPr="00214536">
        <w:rPr>
          <w:color w:val="00B050"/>
          <w:sz w:val="28"/>
          <w:szCs w:val="28"/>
          <w:lang w:val="uk-UA"/>
        </w:rPr>
        <w:t xml:space="preserve">і </w:t>
      </w:r>
      <w:proofErr w:type="spellStart"/>
      <w:r w:rsidRPr="00214536">
        <w:rPr>
          <w:color w:val="00B050"/>
          <w:sz w:val="28"/>
          <w:szCs w:val="28"/>
        </w:rPr>
        <w:t>місця</w:t>
      </w:r>
      <w:proofErr w:type="spellEnd"/>
      <w:r w:rsidRPr="00214536">
        <w:rPr>
          <w:color w:val="00B050"/>
          <w:sz w:val="28"/>
          <w:szCs w:val="28"/>
        </w:rPr>
        <w:t xml:space="preserve"> </w:t>
      </w:r>
      <w:proofErr w:type="spellStart"/>
      <w:r w:rsidRPr="00214536">
        <w:rPr>
          <w:color w:val="00B050"/>
          <w:sz w:val="28"/>
          <w:szCs w:val="28"/>
        </w:rPr>
        <w:t>з</w:t>
      </w:r>
      <w:proofErr w:type="spellEnd"/>
      <w:r w:rsidRPr="00214536">
        <w:rPr>
          <w:color w:val="00B050"/>
          <w:sz w:val="28"/>
          <w:szCs w:val="28"/>
        </w:rPr>
        <w:t xml:space="preserve"> </w:t>
      </w:r>
      <w:r w:rsidR="00A35BDE" w:rsidRPr="00214536">
        <w:rPr>
          <w:color w:val="00B050"/>
          <w:sz w:val="28"/>
          <w:szCs w:val="28"/>
          <w:lang w:val="uk-UA"/>
        </w:rPr>
        <w:t>5</w:t>
      </w:r>
      <w:r w:rsidRPr="00214536">
        <w:rPr>
          <w:color w:val="00B050"/>
          <w:sz w:val="28"/>
          <w:szCs w:val="28"/>
        </w:rPr>
        <w:t xml:space="preserve">-го та </w:t>
      </w:r>
      <w:proofErr w:type="spellStart"/>
      <w:r w:rsidRPr="00214536">
        <w:rPr>
          <w:color w:val="00B050"/>
          <w:sz w:val="28"/>
          <w:szCs w:val="28"/>
        </w:rPr>
        <w:t>нижче</w:t>
      </w:r>
      <w:proofErr w:type="spellEnd"/>
      <w:r w:rsidR="00A35BDE" w:rsidRPr="00214536">
        <w:rPr>
          <w:color w:val="00B050"/>
          <w:sz w:val="28"/>
          <w:szCs w:val="28"/>
          <w:lang w:val="uk-UA"/>
        </w:rPr>
        <w:t xml:space="preserve"> </w:t>
      </w:r>
      <w:r w:rsidRPr="00214536">
        <w:rPr>
          <w:color w:val="00B050"/>
          <w:sz w:val="28"/>
          <w:szCs w:val="28"/>
          <w:lang w:val="uk-UA"/>
        </w:rPr>
        <w:t xml:space="preserve">є </w:t>
      </w:r>
      <w:proofErr w:type="spellStart"/>
      <w:r w:rsidRPr="00214536">
        <w:rPr>
          <w:color w:val="00B050"/>
          <w:sz w:val="28"/>
          <w:szCs w:val="28"/>
        </w:rPr>
        <w:t>учасниц</w:t>
      </w:r>
      <w:proofErr w:type="spellEnd"/>
      <w:r w:rsidRPr="00214536">
        <w:rPr>
          <w:color w:val="00B050"/>
          <w:sz w:val="28"/>
          <w:szCs w:val="28"/>
          <w:lang w:val="uk-UA"/>
        </w:rPr>
        <w:t>ями</w:t>
      </w:r>
      <w:r w:rsidR="00A35BDE" w:rsidRPr="00214536">
        <w:rPr>
          <w:color w:val="00B050"/>
          <w:sz w:val="28"/>
          <w:szCs w:val="28"/>
          <w:lang w:val="uk-UA"/>
        </w:rPr>
        <w:t xml:space="preserve"> </w:t>
      </w:r>
      <w:proofErr w:type="spellStart"/>
      <w:r w:rsidRPr="00214536">
        <w:rPr>
          <w:color w:val="00B050"/>
          <w:sz w:val="28"/>
          <w:szCs w:val="28"/>
        </w:rPr>
        <w:t>фінальної</w:t>
      </w:r>
      <w:proofErr w:type="spellEnd"/>
      <w:r w:rsidR="00A35BDE" w:rsidRPr="00214536">
        <w:rPr>
          <w:color w:val="00B050"/>
          <w:sz w:val="28"/>
          <w:szCs w:val="28"/>
          <w:lang w:val="uk-UA"/>
        </w:rPr>
        <w:t xml:space="preserve"> </w:t>
      </w:r>
      <w:proofErr w:type="spellStart"/>
      <w:r w:rsidRPr="00214536">
        <w:rPr>
          <w:color w:val="00B050"/>
          <w:sz w:val="28"/>
          <w:szCs w:val="28"/>
        </w:rPr>
        <w:t>частини</w:t>
      </w:r>
      <w:proofErr w:type="spellEnd"/>
      <w:r w:rsidR="00A35BDE" w:rsidRPr="00214536">
        <w:rPr>
          <w:color w:val="00B050"/>
          <w:sz w:val="28"/>
          <w:szCs w:val="28"/>
          <w:lang w:val="uk-UA"/>
        </w:rPr>
        <w:t xml:space="preserve"> і</w:t>
      </w:r>
      <w:r w:rsidRPr="00214536">
        <w:rPr>
          <w:color w:val="00B050"/>
          <w:sz w:val="28"/>
          <w:szCs w:val="28"/>
        </w:rPr>
        <w:t xml:space="preserve"> в </w:t>
      </w:r>
      <w:proofErr w:type="spellStart"/>
      <w:r w:rsidRPr="00214536">
        <w:rPr>
          <w:color w:val="00B050"/>
          <w:sz w:val="28"/>
          <w:szCs w:val="28"/>
        </w:rPr>
        <w:t>стиковому</w:t>
      </w:r>
      <w:proofErr w:type="spellEnd"/>
      <w:r w:rsidR="00A35BDE" w:rsidRPr="00214536">
        <w:rPr>
          <w:color w:val="00B050"/>
          <w:sz w:val="28"/>
          <w:szCs w:val="28"/>
          <w:lang w:val="uk-UA"/>
        </w:rPr>
        <w:t xml:space="preserve"> </w:t>
      </w:r>
      <w:proofErr w:type="spellStart"/>
      <w:r w:rsidRPr="00214536">
        <w:rPr>
          <w:color w:val="00B050"/>
          <w:sz w:val="28"/>
          <w:szCs w:val="28"/>
        </w:rPr>
        <w:t>матчі</w:t>
      </w:r>
      <w:proofErr w:type="spellEnd"/>
      <w:r w:rsidR="00A35BDE" w:rsidRPr="00214536">
        <w:rPr>
          <w:color w:val="00B050"/>
          <w:sz w:val="28"/>
          <w:szCs w:val="28"/>
          <w:lang w:val="uk-UA"/>
        </w:rPr>
        <w:t xml:space="preserve"> </w:t>
      </w:r>
      <w:proofErr w:type="spellStart"/>
      <w:r w:rsidRPr="00214536">
        <w:rPr>
          <w:color w:val="00B050"/>
          <w:sz w:val="28"/>
          <w:szCs w:val="28"/>
        </w:rPr>
        <w:t>розігр</w:t>
      </w:r>
      <w:proofErr w:type="spellEnd"/>
      <w:r w:rsidRPr="00214536">
        <w:rPr>
          <w:color w:val="00B050"/>
          <w:sz w:val="28"/>
          <w:szCs w:val="28"/>
          <w:lang w:val="uk-UA"/>
        </w:rPr>
        <w:t>у</w:t>
      </w:r>
      <w:proofErr w:type="spellStart"/>
      <w:r w:rsidRPr="00214536">
        <w:rPr>
          <w:color w:val="00B050"/>
          <w:sz w:val="28"/>
          <w:szCs w:val="28"/>
        </w:rPr>
        <w:t>ють</w:t>
      </w:r>
      <w:proofErr w:type="spellEnd"/>
      <w:r w:rsidR="00A35BDE" w:rsidRPr="00214536">
        <w:rPr>
          <w:color w:val="00B050"/>
          <w:sz w:val="28"/>
          <w:szCs w:val="28"/>
          <w:lang w:val="uk-UA"/>
        </w:rPr>
        <w:t xml:space="preserve"> </w:t>
      </w:r>
      <w:proofErr w:type="spellStart"/>
      <w:r w:rsidRPr="00214536">
        <w:rPr>
          <w:color w:val="00B050"/>
          <w:sz w:val="28"/>
          <w:szCs w:val="28"/>
        </w:rPr>
        <w:t>між</w:t>
      </w:r>
      <w:proofErr w:type="spellEnd"/>
      <w:r w:rsidRPr="00214536">
        <w:rPr>
          <w:color w:val="00B050"/>
          <w:sz w:val="28"/>
          <w:szCs w:val="28"/>
        </w:rPr>
        <w:t xml:space="preserve"> собою </w:t>
      </w:r>
      <w:proofErr w:type="spellStart"/>
      <w:r w:rsidRPr="00214536">
        <w:rPr>
          <w:color w:val="00B050"/>
          <w:sz w:val="28"/>
          <w:szCs w:val="28"/>
        </w:rPr>
        <w:t>відповідні</w:t>
      </w:r>
      <w:proofErr w:type="spellEnd"/>
      <w:r w:rsidR="00A35BDE" w:rsidRPr="00214536">
        <w:rPr>
          <w:color w:val="00B050"/>
          <w:sz w:val="28"/>
          <w:szCs w:val="28"/>
          <w:lang w:val="uk-UA"/>
        </w:rPr>
        <w:t xml:space="preserve"> </w:t>
      </w:r>
      <w:proofErr w:type="spellStart"/>
      <w:r w:rsidRPr="00214536">
        <w:rPr>
          <w:color w:val="00B050"/>
          <w:sz w:val="28"/>
          <w:szCs w:val="28"/>
        </w:rPr>
        <w:t>місця</w:t>
      </w:r>
      <w:proofErr w:type="spellEnd"/>
      <w:r w:rsidRPr="00214536">
        <w:rPr>
          <w:color w:val="00B050"/>
          <w:sz w:val="28"/>
          <w:szCs w:val="28"/>
        </w:rPr>
        <w:t xml:space="preserve"> у </w:t>
      </w:r>
      <w:proofErr w:type="spellStart"/>
      <w:r w:rsidRPr="00214536">
        <w:rPr>
          <w:color w:val="00B050"/>
          <w:sz w:val="28"/>
          <w:szCs w:val="28"/>
        </w:rPr>
        <w:t>підсумковій</w:t>
      </w:r>
      <w:proofErr w:type="spellEnd"/>
      <w:r w:rsidR="00A35BDE" w:rsidRPr="00214536">
        <w:rPr>
          <w:color w:val="00B050"/>
          <w:sz w:val="28"/>
          <w:szCs w:val="28"/>
          <w:lang w:val="uk-UA"/>
        </w:rPr>
        <w:t xml:space="preserve"> </w:t>
      </w:r>
      <w:proofErr w:type="spellStart"/>
      <w:r w:rsidRPr="00214536">
        <w:rPr>
          <w:color w:val="00B050"/>
          <w:sz w:val="28"/>
          <w:szCs w:val="28"/>
        </w:rPr>
        <w:t>турнірній</w:t>
      </w:r>
      <w:proofErr w:type="spellEnd"/>
      <w:r w:rsidR="00A35BDE" w:rsidRPr="00214536">
        <w:rPr>
          <w:color w:val="00B050"/>
          <w:sz w:val="28"/>
          <w:szCs w:val="28"/>
          <w:lang w:val="uk-UA"/>
        </w:rPr>
        <w:t xml:space="preserve"> </w:t>
      </w:r>
      <w:proofErr w:type="spellStart"/>
      <w:r w:rsidRPr="00214536">
        <w:rPr>
          <w:color w:val="00B050"/>
          <w:sz w:val="28"/>
          <w:szCs w:val="28"/>
        </w:rPr>
        <w:t>таблиці</w:t>
      </w:r>
      <w:proofErr w:type="spellEnd"/>
      <w:r w:rsidRPr="00214536">
        <w:rPr>
          <w:color w:val="00B050"/>
          <w:sz w:val="28"/>
          <w:szCs w:val="28"/>
        </w:rPr>
        <w:t xml:space="preserve"> сезону (у </w:t>
      </w:r>
      <w:proofErr w:type="spellStart"/>
      <w:r w:rsidRPr="00214536">
        <w:rPr>
          <w:color w:val="00B050"/>
          <w:sz w:val="28"/>
          <w:szCs w:val="28"/>
        </w:rPr>
        <w:t>загальному</w:t>
      </w:r>
      <w:proofErr w:type="spellEnd"/>
      <w:r w:rsidRPr="00214536">
        <w:rPr>
          <w:color w:val="00B050"/>
          <w:sz w:val="28"/>
          <w:szCs w:val="28"/>
        </w:rPr>
        <w:t xml:space="preserve"> рейтингу </w:t>
      </w:r>
      <w:proofErr w:type="spellStart"/>
      <w:r w:rsidRPr="00214536">
        <w:rPr>
          <w:color w:val="00B050"/>
          <w:sz w:val="28"/>
          <w:szCs w:val="28"/>
        </w:rPr>
        <w:t>Чемпіонату</w:t>
      </w:r>
      <w:proofErr w:type="spellEnd"/>
      <w:r w:rsidRPr="00214536">
        <w:rPr>
          <w:color w:val="00B050"/>
          <w:sz w:val="28"/>
          <w:szCs w:val="28"/>
        </w:rPr>
        <w:t>):</w:t>
      </w:r>
    </w:p>
    <w:p w:rsidR="008A60C0" w:rsidRPr="00B65C5F" w:rsidRDefault="008A60C0" w:rsidP="0067321A">
      <w:pPr>
        <w:pStyle w:val="a3"/>
        <w:numPr>
          <w:ilvl w:val="0"/>
          <w:numId w:val="16"/>
        </w:numPr>
        <w:tabs>
          <w:tab w:val="left" w:pos="426"/>
        </w:tabs>
        <w:ind w:left="-426" w:firstLine="0"/>
        <w:textAlignment w:val="auto"/>
        <w:rPr>
          <w:color w:val="00B050"/>
          <w:szCs w:val="28"/>
        </w:rPr>
      </w:pPr>
      <w:r w:rsidRPr="00B65C5F">
        <w:rPr>
          <w:color w:val="00B050"/>
          <w:szCs w:val="28"/>
        </w:rPr>
        <w:t>між переможеними командами 1/2 фіналу розігрується 3-тє місце;</w:t>
      </w:r>
    </w:p>
    <w:p w:rsidR="00BE40E5" w:rsidRDefault="008A60C0" w:rsidP="0067321A">
      <w:pPr>
        <w:pStyle w:val="a3"/>
        <w:numPr>
          <w:ilvl w:val="0"/>
          <w:numId w:val="16"/>
        </w:numPr>
        <w:tabs>
          <w:tab w:val="left" w:pos="426"/>
        </w:tabs>
        <w:ind w:left="-426" w:firstLine="0"/>
        <w:textAlignment w:val="auto"/>
        <w:rPr>
          <w:color w:val="00B050"/>
          <w:szCs w:val="28"/>
        </w:rPr>
      </w:pPr>
      <w:r w:rsidRPr="00B65C5F">
        <w:rPr>
          <w:color w:val="00B050"/>
          <w:szCs w:val="28"/>
        </w:rPr>
        <w:t>між командами, що зайняли місця</w:t>
      </w:r>
      <w:r w:rsidR="00A35BDE">
        <w:rPr>
          <w:color w:val="00B050"/>
          <w:szCs w:val="28"/>
        </w:rPr>
        <w:t xml:space="preserve"> нижче 4-го</w:t>
      </w:r>
      <w:r w:rsidRPr="00B65C5F">
        <w:rPr>
          <w:color w:val="00B050"/>
          <w:szCs w:val="28"/>
        </w:rPr>
        <w:t xml:space="preserve"> </w:t>
      </w:r>
      <w:r w:rsidR="00A35BDE">
        <w:rPr>
          <w:color w:val="00B050"/>
          <w:szCs w:val="28"/>
        </w:rPr>
        <w:t>на груповому етапі</w:t>
      </w:r>
      <w:r w:rsidRPr="00B65C5F">
        <w:rPr>
          <w:color w:val="00B050"/>
          <w:szCs w:val="28"/>
        </w:rPr>
        <w:t xml:space="preserve"> розігру</w:t>
      </w:r>
      <w:r w:rsidR="00A35BDE">
        <w:rPr>
          <w:color w:val="00B050"/>
          <w:szCs w:val="28"/>
        </w:rPr>
        <w:t>ю</w:t>
      </w:r>
      <w:r w:rsidRPr="00B65C5F">
        <w:rPr>
          <w:color w:val="00B050"/>
          <w:szCs w:val="28"/>
        </w:rPr>
        <w:t xml:space="preserve">ться </w:t>
      </w:r>
      <w:r w:rsidR="00BE40E5">
        <w:rPr>
          <w:color w:val="00B050"/>
          <w:szCs w:val="28"/>
        </w:rPr>
        <w:t>подальші місця.</w:t>
      </w:r>
    </w:p>
    <w:p w:rsidR="008A60C0" w:rsidRPr="00B65C5F" w:rsidRDefault="008A60C0" w:rsidP="0067321A">
      <w:pPr>
        <w:pStyle w:val="a3"/>
        <w:tabs>
          <w:tab w:val="left" w:pos="426"/>
        </w:tabs>
        <w:ind w:left="-426"/>
        <w:textAlignment w:val="auto"/>
        <w:rPr>
          <w:color w:val="00B050"/>
          <w:szCs w:val="28"/>
        </w:rPr>
      </w:pPr>
      <w:r w:rsidRPr="00B65C5F">
        <w:rPr>
          <w:color w:val="00B050"/>
          <w:szCs w:val="28"/>
        </w:rPr>
        <w:t xml:space="preserve">У </w:t>
      </w:r>
      <w:r w:rsidRPr="00401A0C">
        <w:rPr>
          <w:color w:val="00B050"/>
          <w:szCs w:val="28"/>
        </w:rPr>
        <w:t>випадку</w:t>
      </w:r>
      <w:r w:rsidR="00B2459F">
        <w:rPr>
          <w:color w:val="00B050"/>
          <w:szCs w:val="28"/>
        </w:rPr>
        <w:t xml:space="preserve"> </w:t>
      </w:r>
      <w:r w:rsidRPr="00401A0C">
        <w:rPr>
          <w:color w:val="00B050"/>
          <w:szCs w:val="28"/>
        </w:rPr>
        <w:t>нічийного результату після основного часу матчу виконується</w:t>
      </w:r>
      <w:r w:rsidR="0067321A">
        <w:rPr>
          <w:color w:val="00B050"/>
          <w:szCs w:val="28"/>
        </w:rPr>
        <w:t xml:space="preserve"> </w:t>
      </w:r>
      <w:r w:rsidRPr="00401A0C">
        <w:rPr>
          <w:color w:val="00B050"/>
          <w:szCs w:val="28"/>
        </w:rPr>
        <w:t>серія</w:t>
      </w:r>
      <w:r w:rsidR="0067321A">
        <w:rPr>
          <w:color w:val="00B050"/>
          <w:szCs w:val="28"/>
        </w:rPr>
        <w:t xml:space="preserve"> </w:t>
      </w:r>
      <w:r w:rsidRPr="00401A0C">
        <w:rPr>
          <w:color w:val="00B050"/>
          <w:szCs w:val="28"/>
        </w:rPr>
        <w:t>післяматчевих</w:t>
      </w:r>
      <w:r w:rsidR="00CF2EFF">
        <w:rPr>
          <w:color w:val="00B050"/>
          <w:szCs w:val="28"/>
        </w:rPr>
        <w:t xml:space="preserve"> </w:t>
      </w:r>
      <w:r w:rsidRPr="00401A0C">
        <w:rPr>
          <w:color w:val="00B050"/>
          <w:szCs w:val="28"/>
        </w:rPr>
        <w:t>6-тиметрових</w:t>
      </w:r>
      <w:r w:rsidR="00CF2EFF">
        <w:rPr>
          <w:color w:val="00B050"/>
          <w:szCs w:val="28"/>
        </w:rPr>
        <w:t xml:space="preserve"> </w:t>
      </w:r>
      <w:r w:rsidRPr="00401A0C">
        <w:rPr>
          <w:color w:val="00B050"/>
          <w:szCs w:val="28"/>
        </w:rPr>
        <w:t>ударів</w:t>
      </w:r>
      <w:r w:rsidR="00CF2EFF">
        <w:rPr>
          <w:color w:val="00B050"/>
          <w:szCs w:val="28"/>
        </w:rPr>
        <w:t xml:space="preserve"> </w:t>
      </w:r>
      <w:r w:rsidRPr="00401A0C">
        <w:rPr>
          <w:color w:val="00B050"/>
          <w:szCs w:val="28"/>
        </w:rPr>
        <w:t xml:space="preserve">згідно «Правил гри з </w:t>
      </w:r>
      <w:r w:rsidR="00CF2EFF">
        <w:rPr>
          <w:color w:val="00B050"/>
          <w:szCs w:val="28"/>
        </w:rPr>
        <w:t xml:space="preserve">фут залу </w:t>
      </w:r>
      <w:r w:rsidRPr="00401A0C">
        <w:rPr>
          <w:color w:val="00B050"/>
          <w:szCs w:val="28"/>
        </w:rPr>
        <w:t>2014/15 рр.», без</w:t>
      </w:r>
      <w:r w:rsidRPr="00B65C5F">
        <w:rPr>
          <w:color w:val="00B050"/>
          <w:szCs w:val="28"/>
        </w:rPr>
        <w:t xml:space="preserve"> призначення додаткового часу.</w:t>
      </w:r>
    </w:p>
    <w:p w:rsidR="008A60C0" w:rsidRPr="00B65C5F" w:rsidRDefault="008A60C0" w:rsidP="0067321A">
      <w:pPr>
        <w:tabs>
          <w:tab w:val="num" w:pos="180"/>
        </w:tabs>
        <w:ind w:left="-426"/>
        <w:rPr>
          <w:color w:val="00B050"/>
          <w:sz w:val="28"/>
          <w:szCs w:val="28"/>
          <w:lang w:val="uk-UA"/>
        </w:rPr>
      </w:pPr>
      <w:r w:rsidRPr="00B65C5F">
        <w:rPr>
          <w:i/>
          <w:color w:val="00B050"/>
          <w:sz w:val="28"/>
          <w:szCs w:val="28"/>
          <w:u w:val="single"/>
          <w:lang w:val="uk-UA"/>
        </w:rPr>
        <w:t>Примітка</w:t>
      </w:r>
      <w:r w:rsidRPr="00B65C5F">
        <w:rPr>
          <w:i/>
          <w:color w:val="00B050"/>
          <w:sz w:val="28"/>
          <w:szCs w:val="28"/>
          <w:lang w:val="uk-UA"/>
        </w:rPr>
        <w:t>:</w:t>
      </w:r>
      <w:proofErr w:type="spellStart"/>
      <w:r w:rsidRPr="00B65C5F">
        <w:rPr>
          <w:color w:val="00B050"/>
          <w:sz w:val="28"/>
          <w:szCs w:val="28"/>
        </w:rPr>
        <w:t>Господар</w:t>
      </w:r>
      <w:proofErr w:type="spellEnd"/>
      <w:r w:rsidRPr="00B65C5F">
        <w:rPr>
          <w:color w:val="00B050"/>
          <w:sz w:val="28"/>
          <w:szCs w:val="28"/>
        </w:rPr>
        <w:t xml:space="preserve"> поля </w:t>
      </w:r>
      <w:proofErr w:type="spellStart"/>
      <w:r w:rsidRPr="00B65C5F">
        <w:rPr>
          <w:color w:val="00B050"/>
          <w:sz w:val="28"/>
          <w:szCs w:val="28"/>
        </w:rPr>
        <w:t>визначається</w:t>
      </w:r>
      <w:proofErr w:type="spellEnd"/>
      <w:r w:rsidR="00CF2EFF">
        <w:rPr>
          <w:color w:val="00B050"/>
          <w:sz w:val="28"/>
          <w:szCs w:val="28"/>
          <w:lang w:val="uk-UA"/>
        </w:rPr>
        <w:t xml:space="preserve"> </w:t>
      </w:r>
      <w:proofErr w:type="spellStart"/>
      <w:r w:rsidRPr="00B65C5F">
        <w:rPr>
          <w:color w:val="00B050"/>
          <w:sz w:val="28"/>
          <w:szCs w:val="28"/>
        </w:rPr>
        <w:t>КзПЗ</w:t>
      </w:r>
      <w:proofErr w:type="spellEnd"/>
      <w:r w:rsidRPr="00B65C5F">
        <w:rPr>
          <w:color w:val="00B050"/>
          <w:sz w:val="28"/>
          <w:szCs w:val="28"/>
        </w:rPr>
        <w:t xml:space="preserve"> ФАСК </w:t>
      </w:r>
      <w:proofErr w:type="spellStart"/>
      <w:r w:rsidRPr="00B65C5F">
        <w:rPr>
          <w:color w:val="00B050"/>
          <w:sz w:val="28"/>
          <w:szCs w:val="28"/>
        </w:rPr>
        <w:t>жеребкуванням</w:t>
      </w:r>
      <w:proofErr w:type="spellEnd"/>
      <w:r w:rsidRPr="00B65C5F">
        <w:rPr>
          <w:color w:val="00B050"/>
          <w:sz w:val="28"/>
          <w:szCs w:val="28"/>
        </w:rPr>
        <w:t>.</w:t>
      </w:r>
    </w:p>
    <w:p w:rsidR="008A60C0" w:rsidRPr="00B65C5F" w:rsidRDefault="008A60C0" w:rsidP="0067321A">
      <w:pPr>
        <w:ind w:left="-426"/>
        <w:rPr>
          <w:color w:val="00B050"/>
          <w:sz w:val="28"/>
          <w:szCs w:val="28"/>
          <w:lang w:val="uk-UA"/>
        </w:rPr>
      </w:pPr>
      <w:r w:rsidRPr="00B65C5F">
        <w:rPr>
          <w:color w:val="00B050"/>
          <w:sz w:val="28"/>
          <w:szCs w:val="28"/>
          <w:lang w:val="uk-UA"/>
        </w:rPr>
        <w:t>9. Команди – переможці даних матчів займають відповідне місце згідно рейтингу матчу, переможені команди ─ наступне місце за переможцем у підсумковій турнірній таблиці сезону (у загальному рейтингу Чемпіонату).</w:t>
      </w:r>
    </w:p>
    <w:p w:rsidR="008A60C0" w:rsidRPr="00B65C5F" w:rsidRDefault="008A60C0" w:rsidP="0067321A">
      <w:pPr>
        <w:ind w:left="-426"/>
        <w:rPr>
          <w:color w:val="00B050"/>
          <w:sz w:val="28"/>
          <w:szCs w:val="28"/>
          <w:lang w:val="uk-UA"/>
        </w:rPr>
      </w:pPr>
      <w:r w:rsidRPr="00B65C5F">
        <w:rPr>
          <w:color w:val="00B050"/>
          <w:sz w:val="28"/>
          <w:szCs w:val="28"/>
          <w:lang w:val="uk-UA"/>
        </w:rPr>
        <w:t>10. Розподіл місць випливає з кількості команд, які приймають участь у Чемпіонаті.</w:t>
      </w:r>
    </w:p>
    <w:p w:rsidR="00BD1AA3" w:rsidRPr="0091284F" w:rsidRDefault="00BD1AA3" w:rsidP="00D34F5D">
      <w:pPr>
        <w:pStyle w:val="a5"/>
        <w:spacing w:before="60" w:after="60" w:line="240" w:lineRule="auto"/>
        <w:ind w:left="-426"/>
        <w:rPr>
          <w:sz w:val="28"/>
          <w:szCs w:val="28"/>
          <w:lang w:val="uk-UA"/>
        </w:rPr>
      </w:pPr>
    </w:p>
    <w:p w:rsidR="00BD1AA3" w:rsidRPr="0091284F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  <w:r w:rsidRPr="0091284F">
        <w:rPr>
          <w:i/>
          <w:iCs/>
          <w:sz w:val="28"/>
          <w:szCs w:val="28"/>
          <w:lang w:val="uk-UA"/>
        </w:rPr>
        <w:t>Стаття 8. Вимоги до ігрової форми (екіпіровки) футболіста</w:t>
      </w:r>
    </w:p>
    <w:p w:rsidR="00BD1AA3" w:rsidRPr="0091284F" w:rsidRDefault="00BD1AA3" w:rsidP="00AA716A">
      <w:pPr>
        <w:spacing w:before="60" w:after="60" w:line="240" w:lineRule="auto"/>
        <w:rPr>
          <w:i/>
          <w:iCs/>
          <w:sz w:val="28"/>
          <w:szCs w:val="28"/>
          <w:lang w:val="uk-UA"/>
        </w:rPr>
      </w:pPr>
    </w:p>
    <w:p w:rsidR="00BD1AA3" w:rsidRPr="0091284F" w:rsidRDefault="00BD1AA3" w:rsidP="002E5698">
      <w:pPr>
        <w:spacing w:before="60" w:after="60" w:line="240" w:lineRule="auto"/>
        <w:ind w:left="-426"/>
        <w:rPr>
          <w:sz w:val="28"/>
          <w:szCs w:val="28"/>
          <w:lang w:val="uk-UA"/>
        </w:rPr>
      </w:pPr>
      <w:r w:rsidRPr="0091284F">
        <w:rPr>
          <w:sz w:val="28"/>
          <w:szCs w:val="28"/>
          <w:lang w:val="uk-UA"/>
        </w:rPr>
        <w:t>1.</w:t>
      </w:r>
      <w:r w:rsidRPr="0091284F">
        <w:rPr>
          <w:sz w:val="28"/>
          <w:szCs w:val="28"/>
          <w:lang w:val="uk-UA"/>
        </w:rPr>
        <w:tab/>
      </w:r>
      <w:r w:rsidRPr="00055FB9">
        <w:rPr>
          <w:sz w:val="28"/>
          <w:szCs w:val="28"/>
          <w:lang w:val="uk-UA"/>
        </w:rPr>
        <w:t xml:space="preserve">Ігрова форма футболіста повинна відповідати вимогам «Правил гри з </w:t>
      </w:r>
      <w:proofErr w:type="spellStart"/>
      <w:r w:rsidR="00CF2EFF">
        <w:rPr>
          <w:sz w:val="28"/>
          <w:szCs w:val="28"/>
          <w:lang w:val="uk-UA"/>
        </w:rPr>
        <w:t>футзалу</w:t>
      </w:r>
      <w:proofErr w:type="spellEnd"/>
      <w:r w:rsidR="00CF2EFF">
        <w:rPr>
          <w:sz w:val="28"/>
          <w:szCs w:val="28"/>
          <w:lang w:val="uk-UA"/>
        </w:rPr>
        <w:t xml:space="preserve"> 2014/15 рр.» </w:t>
      </w:r>
      <w:r w:rsidRPr="00401A0C">
        <w:rPr>
          <w:sz w:val="28"/>
          <w:szCs w:val="28"/>
          <w:lang w:val="uk-UA"/>
        </w:rPr>
        <w:t>та</w:t>
      </w:r>
      <w:r w:rsidRPr="0091284F">
        <w:rPr>
          <w:sz w:val="28"/>
          <w:szCs w:val="28"/>
          <w:lang w:val="uk-UA"/>
        </w:rPr>
        <w:t xml:space="preserve"> ст. </w:t>
      </w:r>
      <w:r w:rsidR="00CF2EFF">
        <w:rPr>
          <w:sz w:val="28"/>
          <w:szCs w:val="28"/>
          <w:lang w:val="uk-UA"/>
        </w:rPr>
        <w:t>14</w:t>
      </w:r>
      <w:r w:rsidRPr="0091284F">
        <w:rPr>
          <w:sz w:val="28"/>
          <w:szCs w:val="28"/>
          <w:lang w:val="uk-UA"/>
        </w:rPr>
        <w:t xml:space="preserve"> «Регламенту змагань з </w:t>
      </w:r>
      <w:proofErr w:type="spellStart"/>
      <w:r w:rsidRPr="0091284F">
        <w:rPr>
          <w:sz w:val="28"/>
          <w:szCs w:val="28"/>
          <w:lang w:val="uk-UA"/>
        </w:rPr>
        <w:t>футзалу</w:t>
      </w:r>
      <w:proofErr w:type="spellEnd"/>
      <w:r w:rsidRPr="0091284F">
        <w:rPr>
          <w:sz w:val="28"/>
          <w:szCs w:val="28"/>
          <w:lang w:val="uk-UA"/>
        </w:rPr>
        <w:t>… (сезон 201</w:t>
      </w:r>
      <w:r w:rsidR="007E5961">
        <w:rPr>
          <w:sz w:val="28"/>
          <w:szCs w:val="28"/>
          <w:lang w:val="uk-UA"/>
        </w:rPr>
        <w:t>9</w:t>
      </w:r>
      <w:r w:rsidRPr="0091284F">
        <w:rPr>
          <w:sz w:val="28"/>
          <w:szCs w:val="28"/>
          <w:lang w:val="uk-UA"/>
        </w:rPr>
        <w:t>/20</w:t>
      </w:r>
      <w:r w:rsidR="007E5961">
        <w:rPr>
          <w:sz w:val="28"/>
          <w:szCs w:val="28"/>
          <w:lang w:val="uk-UA"/>
        </w:rPr>
        <w:t>20</w:t>
      </w:r>
      <w:r w:rsidRPr="0091284F">
        <w:rPr>
          <w:sz w:val="28"/>
          <w:szCs w:val="28"/>
          <w:lang w:val="uk-UA"/>
        </w:rPr>
        <w:t xml:space="preserve"> рр.)»</w:t>
      </w:r>
    </w:p>
    <w:p w:rsidR="00BD1AA3" w:rsidRPr="0091284F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</w:p>
    <w:p w:rsidR="00BD1AA3" w:rsidRPr="0091284F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  <w:r w:rsidRPr="0091284F">
        <w:rPr>
          <w:i/>
          <w:iCs/>
          <w:sz w:val="28"/>
          <w:szCs w:val="28"/>
          <w:lang w:val="uk-UA"/>
        </w:rPr>
        <w:t>Стаття 9. Здійснення арбітражу</w:t>
      </w:r>
    </w:p>
    <w:p w:rsidR="00BD1AA3" w:rsidRPr="0091284F" w:rsidRDefault="00BD1AA3" w:rsidP="00AA716A">
      <w:pPr>
        <w:spacing w:before="60" w:after="60" w:line="240" w:lineRule="auto"/>
        <w:rPr>
          <w:i/>
          <w:iCs/>
          <w:sz w:val="28"/>
          <w:szCs w:val="28"/>
          <w:lang w:val="uk-UA"/>
        </w:rPr>
      </w:pPr>
    </w:p>
    <w:p w:rsidR="00BD1AA3" w:rsidRPr="0091284F" w:rsidRDefault="00BD1AA3" w:rsidP="002E5698">
      <w:pPr>
        <w:spacing w:before="60" w:after="60" w:line="240" w:lineRule="auto"/>
        <w:ind w:left="-426"/>
        <w:rPr>
          <w:sz w:val="28"/>
          <w:szCs w:val="28"/>
          <w:lang w:val="uk-UA"/>
        </w:rPr>
      </w:pPr>
      <w:r w:rsidRPr="0091284F">
        <w:rPr>
          <w:sz w:val="28"/>
          <w:szCs w:val="28"/>
          <w:lang w:val="uk-UA"/>
        </w:rPr>
        <w:t>1.</w:t>
      </w:r>
      <w:r w:rsidRPr="0091284F">
        <w:rPr>
          <w:sz w:val="28"/>
          <w:szCs w:val="28"/>
          <w:lang w:val="uk-UA"/>
        </w:rPr>
        <w:tab/>
        <w:t xml:space="preserve">Арбітраж здійснюють арбітри, що рекомендовані КА </w:t>
      </w:r>
      <w:proofErr w:type="spellStart"/>
      <w:r w:rsidRPr="0091284F">
        <w:rPr>
          <w:sz w:val="28"/>
          <w:szCs w:val="28"/>
          <w:lang w:val="uk-UA"/>
        </w:rPr>
        <w:t>ФФзК</w:t>
      </w:r>
      <w:proofErr w:type="spellEnd"/>
      <w:r w:rsidRPr="0091284F">
        <w:rPr>
          <w:sz w:val="28"/>
          <w:szCs w:val="28"/>
          <w:lang w:val="uk-UA"/>
        </w:rPr>
        <w:t xml:space="preserve"> і список яких затверджено Виконкомом ФАСК для проведення змагань у визначених лігах, згідно розділу ІV ст. 24, 25, 26 та розділу V ст. 27, 28</w:t>
      </w:r>
      <w:r w:rsidR="00CF2EFF">
        <w:rPr>
          <w:sz w:val="28"/>
          <w:szCs w:val="28"/>
          <w:lang w:val="uk-UA"/>
        </w:rPr>
        <w:t xml:space="preserve"> </w:t>
      </w:r>
      <w:r w:rsidRPr="0091284F">
        <w:rPr>
          <w:sz w:val="28"/>
          <w:szCs w:val="28"/>
          <w:lang w:val="uk-UA"/>
        </w:rPr>
        <w:t xml:space="preserve">«Регламенту змагань з </w:t>
      </w:r>
      <w:proofErr w:type="spellStart"/>
      <w:r w:rsidRPr="0091284F">
        <w:rPr>
          <w:sz w:val="28"/>
          <w:szCs w:val="28"/>
          <w:lang w:val="uk-UA"/>
        </w:rPr>
        <w:t>футзалу</w:t>
      </w:r>
      <w:proofErr w:type="spellEnd"/>
      <w:r w:rsidRPr="0091284F">
        <w:rPr>
          <w:sz w:val="28"/>
          <w:szCs w:val="28"/>
          <w:lang w:val="uk-UA"/>
        </w:rPr>
        <w:t>… (сезон 201</w:t>
      </w:r>
      <w:r w:rsidR="007E5961">
        <w:rPr>
          <w:sz w:val="28"/>
          <w:szCs w:val="28"/>
          <w:lang w:val="uk-UA"/>
        </w:rPr>
        <w:t>9</w:t>
      </w:r>
      <w:r w:rsidRPr="0091284F">
        <w:rPr>
          <w:sz w:val="28"/>
          <w:szCs w:val="28"/>
          <w:lang w:val="uk-UA"/>
        </w:rPr>
        <w:t>/20</w:t>
      </w:r>
      <w:r w:rsidR="007E5961">
        <w:rPr>
          <w:sz w:val="28"/>
          <w:szCs w:val="28"/>
          <w:lang w:val="uk-UA"/>
        </w:rPr>
        <w:t>20</w:t>
      </w:r>
      <w:r w:rsidRPr="0091284F">
        <w:rPr>
          <w:sz w:val="28"/>
          <w:szCs w:val="28"/>
          <w:lang w:val="uk-UA"/>
        </w:rPr>
        <w:t xml:space="preserve"> рр.)»</w:t>
      </w:r>
    </w:p>
    <w:p w:rsidR="00BD1AA3" w:rsidRPr="0091284F" w:rsidRDefault="00BD1AA3" w:rsidP="00AA716A">
      <w:pPr>
        <w:spacing w:before="60" w:after="60" w:line="240" w:lineRule="auto"/>
        <w:rPr>
          <w:sz w:val="28"/>
          <w:szCs w:val="28"/>
          <w:lang w:val="uk-UA"/>
        </w:rPr>
      </w:pPr>
    </w:p>
    <w:p w:rsidR="00BD1AA3" w:rsidRPr="0091284F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  <w:r w:rsidRPr="0091284F">
        <w:rPr>
          <w:i/>
          <w:iCs/>
          <w:sz w:val="28"/>
          <w:szCs w:val="28"/>
          <w:lang w:val="uk-UA"/>
        </w:rPr>
        <w:t>Стаття 10. Протести.  Порядок подачі.  Розгляд</w:t>
      </w:r>
    </w:p>
    <w:p w:rsidR="00BD1AA3" w:rsidRPr="0091284F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</w:p>
    <w:p w:rsidR="00BD1AA3" w:rsidRPr="0091284F" w:rsidRDefault="00BD1AA3" w:rsidP="002E5698">
      <w:pPr>
        <w:spacing w:before="60" w:after="60" w:line="240" w:lineRule="auto"/>
        <w:ind w:left="-426"/>
        <w:rPr>
          <w:sz w:val="28"/>
          <w:szCs w:val="28"/>
          <w:lang w:val="uk-UA"/>
        </w:rPr>
      </w:pPr>
      <w:r w:rsidRPr="0091284F">
        <w:rPr>
          <w:sz w:val="28"/>
          <w:szCs w:val="28"/>
          <w:lang w:val="uk-UA"/>
        </w:rPr>
        <w:t>1.</w:t>
      </w:r>
      <w:r w:rsidRPr="0091284F">
        <w:rPr>
          <w:sz w:val="28"/>
          <w:szCs w:val="28"/>
          <w:lang w:val="uk-UA"/>
        </w:rPr>
        <w:tab/>
        <w:t>Порядок подачі протесту здійснюється згідно ст.</w:t>
      </w:r>
      <w:r w:rsidR="00CF2EFF">
        <w:rPr>
          <w:sz w:val="28"/>
          <w:szCs w:val="28"/>
          <w:lang w:val="uk-UA"/>
        </w:rPr>
        <w:t xml:space="preserve"> </w:t>
      </w:r>
      <w:r w:rsidRPr="0091284F">
        <w:rPr>
          <w:sz w:val="28"/>
          <w:szCs w:val="28"/>
          <w:lang w:val="uk-UA"/>
        </w:rPr>
        <w:t xml:space="preserve">23 «Регламенту змагань з </w:t>
      </w:r>
      <w:proofErr w:type="spellStart"/>
      <w:r w:rsidRPr="0091284F">
        <w:rPr>
          <w:sz w:val="28"/>
          <w:szCs w:val="28"/>
          <w:lang w:val="uk-UA"/>
        </w:rPr>
        <w:t>футзалу</w:t>
      </w:r>
      <w:proofErr w:type="spellEnd"/>
      <w:r w:rsidRPr="0091284F">
        <w:rPr>
          <w:sz w:val="28"/>
          <w:szCs w:val="28"/>
          <w:lang w:val="uk-UA"/>
        </w:rPr>
        <w:t>… (сезон 201</w:t>
      </w:r>
      <w:r w:rsidR="007E5961">
        <w:rPr>
          <w:sz w:val="28"/>
          <w:szCs w:val="28"/>
          <w:lang w:val="uk-UA"/>
        </w:rPr>
        <w:t>9</w:t>
      </w:r>
      <w:r w:rsidRPr="0091284F">
        <w:rPr>
          <w:sz w:val="28"/>
          <w:szCs w:val="28"/>
          <w:lang w:val="uk-UA"/>
        </w:rPr>
        <w:t>/20</w:t>
      </w:r>
      <w:r w:rsidR="007E5961">
        <w:rPr>
          <w:sz w:val="28"/>
          <w:szCs w:val="28"/>
          <w:lang w:val="uk-UA"/>
        </w:rPr>
        <w:t>20</w:t>
      </w:r>
      <w:r w:rsidRPr="0091284F">
        <w:rPr>
          <w:sz w:val="28"/>
          <w:szCs w:val="28"/>
          <w:lang w:val="uk-UA"/>
        </w:rPr>
        <w:t xml:space="preserve"> рр.)»</w:t>
      </w:r>
    </w:p>
    <w:p w:rsidR="00BD1AA3" w:rsidRPr="0091284F" w:rsidRDefault="00BD1AA3" w:rsidP="00AA716A">
      <w:pPr>
        <w:spacing w:before="60" w:after="60" w:line="240" w:lineRule="auto"/>
        <w:rPr>
          <w:sz w:val="28"/>
          <w:szCs w:val="28"/>
          <w:lang w:val="uk-UA"/>
        </w:rPr>
      </w:pPr>
    </w:p>
    <w:p w:rsidR="00BD1AA3" w:rsidRPr="0091284F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  <w:r w:rsidRPr="0091284F">
        <w:rPr>
          <w:i/>
          <w:iCs/>
          <w:sz w:val="28"/>
          <w:szCs w:val="28"/>
          <w:lang w:val="uk-UA"/>
        </w:rPr>
        <w:t>Стаття 11. Нагородження</w:t>
      </w:r>
    </w:p>
    <w:p w:rsidR="00BD1AA3" w:rsidRPr="0091284F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</w:p>
    <w:p w:rsidR="00BD1AA3" w:rsidRPr="0091284F" w:rsidRDefault="00BD1AA3" w:rsidP="002E5698">
      <w:pPr>
        <w:spacing w:before="60" w:after="60" w:line="240" w:lineRule="auto"/>
        <w:ind w:left="-426"/>
        <w:rPr>
          <w:sz w:val="28"/>
          <w:szCs w:val="28"/>
          <w:lang w:val="uk-UA"/>
        </w:rPr>
      </w:pPr>
      <w:r w:rsidRPr="0091284F">
        <w:rPr>
          <w:sz w:val="28"/>
          <w:szCs w:val="28"/>
          <w:lang w:val="uk-UA"/>
        </w:rPr>
        <w:t>1. Нагородження проводиться   відповідно до умов ст. 21</w:t>
      </w:r>
      <w:r w:rsidR="00CF2EFF">
        <w:rPr>
          <w:sz w:val="28"/>
          <w:szCs w:val="28"/>
          <w:lang w:val="uk-UA"/>
        </w:rPr>
        <w:t xml:space="preserve"> </w:t>
      </w:r>
      <w:r w:rsidRPr="0091284F">
        <w:rPr>
          <w:sz w:val="28"/>
          <w:szCs w:val="28"/>
          <w:lang w:val="uk-UA"/>
        </w:rPr>
        <w:t xml:space="preserve">«Регламенту змагань з </w:t>
      </w:r>
      <w:proofErr w:type="spellStart"/>
      <w:r w:rsidRPr="0091284F">
        <w:rPr>
          <w:sz w:val="28"/>
          <w:szCs w:val="28"/>
          <w:lang w:val="uk-UA"/>
        </w:rPr>
        <w:t>футзалу</w:t>
      </w:r>
      <w:proofErr w:type="spellEnd"/>
      <w:r w:rsidRPr="0091284F">
        <w:rPr>
          <w:sz w:val="28"/>
          <w:szCs w:val="28"/>
          <w:lang w:val="uk-UA"/>
        </w:rPr>
        <w:t>… (сезон 201</w:t>
      </w:r>
      <w:r w:rsidR="007E5961">
        <w:rPr>
          <w:sz w:val="28"/>
          <w:szCs w:val="28"/>
          <w:lang w:val="uk-UA"/>
        </w:rPr>
        <w:t>9</w:t>
      </w:r>
      <w:r w:rsidRPr="0091284F">
        <w:rPr>
          <w:sz w:val="28"/>
          <w:szCs w:val="28"/>
          <w:lang w:val="uk-UA"/>
        </w:rPr>
        <w:t>/20</w:t>
      </w:r>
      <w:r w:rsidR="007E5961">
        <w:rPr>
          <w:sz w:val="28"/>
          <w:szCs w:val="28"/>
          <w:lang w:val="uk-UA"/>
        </w:rPr>
        <w:t>20</w:t>
      </w:r>
      <w:r w:rsidRPr="0091284F">
        <w:rPr>
          <w:sz w:val="28"/>
          <w:szCs w:val="28"/>
          <w:lang w:val="uk-UA"/>
        </w:rPr>
        <w:t xml:space="preserve"> рр.)».</w:t>
      </w:r>
    </w:p>
    <w:p w:rsidR="00BD1AA3" w:rsidRDefault="00CF2EFF" w:rsidP="00AA716A">
      <w:pPr>
        <w:spacing w:before="60" w:after="6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CF2EFF" w:rsidRPr="0091284F" w:rsidRDefault="00CF2EFF" w:rsidP="00AA716A">
      <w:pPr>
        <w:spacing w:before="60" w:after="60" w:line="240" w:lineRule="auto"/>
        <w:rPr>
          <w:sz w:val="28"/>
          <w:szCs w:val="28"/>
          <w:lang w:val="uk-UA"/>
        </w:rPr>
      </w:pPr>
    </w:p>
    <w:p w:rsidR="00BD1AA3" w:rsidRPr="0091284F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  <w:r w:rsidRPr="0091284F">
        <w:rPr>
          <w:i/>
          <w:iCs/>
          <w:sz w:val="28"/>
          <w:szCs w:val="28"/>
          <w:lang w:val="uk-UA"/>
        </w:rPr>
        <w:lastRenderedPageBreak/>
        <w:t>Стаття 12. Відповідальність команди, керівників, тренерів та футболістів</w:t>
      </w:r>
    </w:p>
    <w:p w:rsidR="00BD1AA3" w:rsidRPr="0091284F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</w:p>
    <w:p w:rsidR="00BD1AA3" w:rsidRPr="0091284F" w:rsidRDefault="00BD1AA3" w:rsidP="002E5698">
      <w:pPr>
        <w:pStyle w:val="a5"/>
        <w:numPr>
          <w:ilvl w:val="0"/>
          <w:numId w:val="11"/>
        </w:numPr>
        <w:tabs>
          <w:tab w:val="left" w:pos="142"/>
          <w:tab w:val="left" w:pos="284"/>
        </w:tabs>
        <w:spacing w:before="60" w:after="60" w:line="240" w:lineRule="auto"/>
        <w:ind w:left="-426" w:firstLine="0"/>
        <w:rPr>
          <w:sz w:val="28"/>
          <w:szCs w:val="28"/>
          <w:lang w:val="uk-UA"/>
        </w:rPr>
      </w:pPr>
      <w:r w:rsidRPr="0091284F">
        <w:rPr>
          <w:sz w:val="28"/>
          <w:szCs w:val="28"/>
          <w:lang w:val="uk-UA"/>
        </w:rPr>
        <w:t>Відповідальність команди, керівників, тренерів та футболістів здійснюються згідно ст.</w:t>
      </w:r>
      <w:r w:rsidR="00CF2EFF">
        <w:rPr>
          <w:sz w:val="28"/>
          <w:szCs w:val="28"/>
          <w:lang w:val="uk-UA"/>
        </w:rPr>
        <w:t xml:space="preserve"> </w:t>
      </w:r>
      <w:r w:rsidRPr="0091284F">
        <w:rPr>
          <w:sz w:val="28"/>
          <w:szCs w:val="28"/>
          <w:lang w:val="uk-UA"/>
        </w:rPr>
        <w:t xml:space="preserve">22 «Регламенту змагань з </w:t>
      </w:r>
      <w:proofErr w:type="spellStart"/>
      <w:r w:rsidRPr="0091284F">
        <w:rPr>
          <w:sz w:val="28"/>
          <w:szCs w:val="28"/>
          <w:lang w:val="uk-UA"/>
        </w:rPr>
        <w:t>футзалу</w:t>
      </w:r>
      <w:proofErr w:type="spellEnd"/>
      <w:r w:rsidRPr="0091284F">
        <w:rPr>
          <w:sz w:val="28"/>
          <w:szCs w:val="28"/>
          <w:lang w:val="uk-UA"/>
        </w:rPr>
        <w:t>… (сезон 201</w:t>
      </w:r>
      <w:r>
        <w:rPr>
          <w:sz w:val="28"/>
          <w:szCs w:val="28"/>
          <w:lang w:val="uk-UA"/>
        </w:rPr>
        <w:t>8</w:t>
      </w:r>
      <w:r w:rsidRPr="0091284F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91284F">
        <w:rPr>
          <w:sz w:val="28"/>
          <w:szCs w:val="28"/>
          <w:lang w:val="uk-UA"/>
        </w:rPr>
        <w:t xml:space="preserve"> рр.)»</w:t>
      </w:r>
    </w:p>
    <w:p w:rsidR="007E5961" w:rsidRPr="0091284F" w:rsidRDefault="007E5961" w:rsidP="002E5698">
      <w:pPr>
        <w:pStyle w:val="a5"/>
        <w:spacing w:before="60" w:after="60" w:line="240" w:lineRule="auto"/>
        <w:ind w:left="0"/>
        <w:rPr>
          <w:sz w:val="28"/>
          <w:szCs w:val="28"/>
          <w:lang w:val="uk-UA"/>
        </w:rPr>
      </w:pPr>
    </w:p>
    <w:p w:rsidR="00BD1AA3" w:rsidRPr="0091284F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  <w:r w:rsidRPr="0091284F">
        <w:rPr>
          <w:i/>
          <w:iCs/>
          <w:sz w:val="28"/>
          <w:szCs w:val="28"/>
          <w:lang w:val="uk-UA"/>
        </w:rPr>
        <w:t>Стаття 13. Застосування дисциплінарних санкцій</w:t>
      </w:r>
    </w:p>
    <w:p w:rsidR="00BD1AA3" w:rsidRPr="0091284F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</w:p>
    <w:p w:rsidR="00BD1AA3" w:rsidRPr="0091284F" w:rsidRDefault="00BD1AA3" w:rsidP="002E5698">
      <w:pPr>
        <w:pStyle w:val="a5"/>
        <w:numPr>
          <w:ilvl w:val="0"/>
          <w:numId w:val="12"/>
        </w:numPr>
        <w:spacing w:before="60" w:after="60" w:line="240" w:lineRule="auto"/>
        <w:ind w:left="-426" w:hanging="76"/>
        <w:rPr>
          <w:sz w:val="28"/>
          <w:szCs w:val="28"/>
          <w:lang w:val="uk-UA"/>
        </w:rPr>
      </w:pPr>
      <w:r w:rsidRPr="0091284F">
        <w:rPr>
          <w:sz w:val="28"/>
          <w:szCs w:val="28"/>
          <w:lang w:val="uk-UA"/>
        </w:rPr>
        <w:t>Застосування дисциплінарних санкцій здійснюються згідно розділу VII ст.</w:t>
      </w:r>
      <w:r w:rsidR="00CF2EFF">
        <w:rPr>
          <w:sz w:val="28"/>
          <w:szCs w:val="28"/>
          <w:lang w:val="uk-UA"/>
        </w:rPr>
        <w:t xml:space="preserve"> </w:t>
      </w:r>
      <w:r w:rsidR="007E5961">
        <w:rPr>
          <w:sz w:val="28"/>
          <w:szCs w:val="28"/>
          <w:lang w:val="uk-UA"/>
        </w:rPr>
        <w:t>31</w:t>
      </w:r>
      <w:r w:rsidRPr="0091284F">
        <w:rPr>
          <w:sz w:val="28"/>
          <w:szCs w:val="28"/>
          <w:lang w:val="uk-UA"/>
        </w:rPr>
        <w:t>,</w:t>
      </w:r>
      <w:r w:rsidR="00CF2EFF">
        <w:rPr>
          <w:sz w:val="28"/>
          <w:szCs w:val="28"/>
          <w:lang w:val="uk-UA"/>
        </w:rPr>
        <w:t xml:space="preserve"> </w:t>
      </w:r>
      <w:r w:rsidRPr="0091284F">
        <w:rPr>
          <w:sz w:val="28"/>
          <w:szCs w:val="28"/>
          <w:lang w:val="uk-UA"/>
        </w:rPr>
        <w:t>3</w:t>
      </w:r>
      <w:r w:rsidR="00CF2EFF">
        <w:rPr>
          <w:sz w:val="28"/>
          <w:szCs w:val="28"/>
          <w:lang w:val="uk-UA"/>
        </w:rPr>
        <w:t xml:space="preserve">2 </w:t>
      </w:r>
      <w:r w:rsidRPr="0091284F">
        <w:rPr>
          <w:sz w:val="28"/>
          <w:szCs w:val="28"/>
          <w:lang w:val="uk-UA"/>
        </w:rPr>
        <w:t xml:space="preserve">«Регламенту змагань з </w:t>
      </w:r>
      <w:proofErr w:type="spellStart"/>
      <w:r w:rsidRPr="0091284F">
        <w:rPr>
          <w:sz w:val="28"/>
          <w:szCs w:val="28"/>
          <w:lang w:val="uk-UA"/>
        </w:rPr>
        <w:t>футзалу</w:t>
      </w:r>
      <w:proofErr w:type="spellEnd"/>
      <w:r w:rsidRPr="0091284F">
        <w:rPr>
          <w:sz w:val="28"/>
          <w:szCs w:val="28"/>
          <w:lang w:val="uk-UA"/>
        </w:rPr>
        <w:t>… (сезон 201</w:t>
      </w:r>
      <w:r w:rsidR="007E5961">
        <w:rPr>
          <w:sz w:val="28"/>
          <w:szCs w:val="28"/>
          <w:lang w:val="uk-UA"/>
        </w:rPr>
        <w:t>9</w:t>
      </w:r>
      <w:r w:rsidRPr="0091284F">
        <w:rPr>
          <w:sz w:val="28"/>
          <w:szCs w:val="28"/>
          <w:lang w:val="uk-UA"/>
        </w:rPr>
        <w:t>/20</w:t>
      </w:r>
      <w:r w:rsidR="007E5961">
        <w:rPr>
          <w:sz w:val="28"/>
          <w:szCs w:val="28"/>
          <w:lang w:val="uk-UA"/>
        </w:rPr>
        <w:t>20</w:t>
      </w:r>
      <w:r w:rsidRPr="0091284F">
        <w:rPr>
          <w:sz w:val="28"/>
          <w:szCs w:val="28"/>
          <w:lang w:val="uk-UA"/>
        </w:rPr>
        <w:t xml:space="preserve"> рр.)</w:t>
      </w:r>
      <w:r w:rsidR="0015562F">
        <w:rPr>
          <w:sz w:val="28"/>
          <w:szCs w:val="28"/>
          <w:lang w:val="uk-UA"/>
        </w:rPr>
        <w:t>» та Дисциплінарного Кодексу ФФ</w:t>
      </w:r>
      <w:r w:rsidRPr="0091284F">
        <w:rPr>
          <w:sz w:val="28"/>
          <w:szCs w:val="28"/>
          <w:lang w:val="uk-UA"/>
        </w:rPr>
        <w:t>К.</w:t>
      </w:r>
    </w:p>
    <w:p w:rsidR="00BD3AA5" w:rsidRDefault="00BD3AA5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</w:p>
    <w:p w:rsidR="00BD1AA3" w:rsidRPr="0091284F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  <w:r w:rsidRPr="0091284F">
        <w:rPr>
          <w:i/>
          <w:iCs/>
          <w:sz w:val="28"/>
          <w:szCs w:val="28"/>
          <w:lang w:val="uk-UA"/>
        </w:rPr>
        <w:t>Стаття 14. Розгляд суперечливих питань</w:t>
      </w:r>
    </w:p>
    <w:p w:rsidR="00BD1AA3" w:rsidRPr="0091284F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</w:p>
    <w:p w:rsidR="00BD1AA3" w:rsidRPr="0091284F" w:rsidRDefault="00BD1AA3" w:rsidP="002E5698">
      <w:pPr>
        <w:spacing w:before="60" w:after="60" w:line="240" w:lineRule="auto"/>
        <w:ind w:left="-426"/>
        <w:rPr>
          <w:sz w:val="28"/>
          <w:szCs w:val="28"/>
          <w:lang w:val="uk-UA"/>
        </w:rPr>
      </w:pPr>
      <w:r w:rsidRPr="0091284F">
        <w:rPr>
          <w:sz w:val="28"/>
          <w:szCs w:val="28"/>
          <w:lang w:val="uk-UA"/>
        </w:rPr>
        <w:t>1.Розгляд і вирішення усіх суперечок, які виникають між командами, офіційними особами та футболістами, здійснюється виключно під юрисдикцією ФАСК.</w:t>
      </w:r>
    </w:p>
    <w:p w:rsidR="00BD1AA3" w:rsidRPr="0091284F" w:rsidRDefault="00BD1AA3" w:rsidP="00AA716A">
      <w:pPr>
        <w:spacing w:before="60" w:after="60" w:line="240" w:lineRule="auto"/>
        <w:rPr>
          <w:sz w:val="28"/>
          <w:szCs w:val="28"/>
          <w:lang w:val="uk-UA"/>
        </w:rPr>
      </w:pPr>
    </w:p>
    <w:p w:rsidR="00BD1AA3" w:rsidRPr="0091284F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  <w:r w:rsidRPr="0091284F">
        <w:rPr>
          <w:i/>
          <w:iCs/>
          <w:sz w:val="28"/>
          <w:szCs w:val="28"/>
          <w:lang w:val="uk-UA"/>
        </w:rPr>
        <w:t>Стаття 15. Фінансові питання</w:t>
      </w:r>
    </w:p>
    <w:p w:rsidR="00BD1AA3" w:rsidRPr="0091284F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</w:p>
    <w:p w:rsidR="00BD1AA3" w:rsidRPr="0091284F" w:rsidRDefault="00BD1AA3" w:rsidP="002E5698">
      <w:pPr>
        <w:spacing w:before="60" w:after="60" w:line="240" w:lineRule="auto"/>
        <w:ind w:left="-426"/>
        <w:rPr>
          <w:sz w:val="28"/>
          <w:szCs w:val="28"/>
          <w:lang w:val="uk-UA"/>
        </w:rPr>
      </w:pPr>
      <w:r w:rsidRPr="0091284F">
        <w:rPr>
          <w:sz w:val="28"/>
          <w:szCs w:val="28"/>
          <w:lang w:val="uk-UA"/>
        </w:rPr>
        <w:t xml:space="preserve">1.Фінансування </w:t>
      </w:r>
      <w:r>
        <w:rPr>
          <w:sz w:val="28"/>
          <w:szCs w:val="28"/>
          <w:lang w:val="uk-UA"/>
        </w:rPr>
        <w:t>Ч</w:t>
      </w:r>
      <w:r w:rsidRPr="0091284F">
        <w:rPr>
          <w:sz w:val="28"/>
          <w:szCs w:val="28"/>
          <w:lang w:val="uk-UA"/>
        </w:rPr>
        <w:t xml:space="preserve">емпіонату з </w:t>
      </w:r>
      <w:proofErr w:type="spellStart"/>
      <w:r w:rsidRPr="0091284F">
        <w:rPr>
          <w:sz w:val="28"/>
          <w:szCs w:val="28"/>
          <w:lang w:val="uk-UA"/>
        </w:rPr>
        <w:t>футзалу</w:t>
      </w:r>
      <w:proofErr w:type="spellEnd"/>
      <w:r w:rsidRPr="0091284F">
        <w:rPr>
          <w:sz w:val="28"/>
          <w:szCs w:val="28"/>
          <w:lang w:val="uk-UA"/>
        </w:rPr>
        <w:t xml:space="preserve"> серед жіночих студентських команд проводиться відповідно до умов «Регламенту змагань з </w:t>
      </w:r>
      <w:proofErr w:type="spellStart"/>
      <w:r w:rsidRPr="0091284F">
        <w:rPr>
          <w:sz w:val="28"/>
          <w:szCs w:val="28"/>
          <w:lang w:val="uk-UA"/>
        </w:rPr>
        <w:t>футзалу</w:t>
      </w:r>
      <w:proofErr w:type="spellEnd"/>
      <w:r w:rsidRPr="0091284F">
        <w:rPr>
          <w:sz w:val="28"/>
          <w:szCs w:val="28"/>
          <w:lang w:val="uk-UA"/>
        </w:rPr>
        <w:t>… (сезон 201</w:t>
      </w:r>
      <w:r w:rsidR="007E5961">
        <w:rPr>
          <w:sz w:val="28"/>
          <w:szCs w:val="28"/>
          <w:lang w:val="uk-UA"/>
        </w:rPr>
        <w:t>9</w:t>
      </w:r>
      <w:r w:rsidRPr="0091284F">
        <w:rPr>
          <w:sz w:val="28"/>
          <w:szCs w:val="28"/>
          <w:lang w:val="uk-UA"/>
        </w:rPr>
        <w:t>/20</w:t>
      </w:r>
      <w:r w:rsidR="007E5961">
        <w:rPr>
          <w:sz w:val="28"/>
          <w:szCs w:val="28"/>
          <w:lang w:val="uk-UA"/>
        </w:rPr>
        <w:t>20</w:t>
      </w:r>
      <w:r w:rsidRPr="0091284F">
        <w:rPr>
          <w:sz w:val="28"/>
          <w:szCs w:val="28"/>
          <w:lang w:val="uk-UA"/>
        </w:rPr>
        <w:t xml:space="preserve"> рр.)» (розділ  V</w:t>
      </w:r>
      <w:r w:rsidR="007E5961">
        <w:rPr>
          <w:sz w:val="28"/>
          <w:szCs w:val="28"/>
          <w:lang w:val="uk-UA"/>
        </w:rPr>
        <w:t>І</w:t>
      </w:r>
      <w:r w:rsidRPr="0091284F">
        <w:rPr>
          <w:sz w:val="28"/>
          <w:szCs w:val="28"/>
          <w:lang w:val="uk-UA"/>
        </w:rPr>
        <w:t xml:space="preserve">ІІ, </w:t>
      </w:r>
      <w:proofErr w:type="spellStart"/>
      <w:r w:rsidRPr="0091284F">
        <w:rPr>
          <w:sz w:val="28"/>
          <w:szCs w:val="28"/>
          <w:lang w:val="uk-UA"/>
        </w:rPr>
        <w:t>п.п</w:t>
      </w:r>
      <w:proofErr w:type="spellEnd"/>
      <w:r w:rsidRPr="0091284F">
        <w:rPr>
          <w:sz w:val="28"/>
          <w:szCs w:val="28"/>
          <w:lang w:val="uk-UA"/>
        </w:rPr>
        <w:t>. 2, 3, 4, 5 ст. 3</w:t>
      </w:r>
      <w:r w:rsidR="007E5961">
        <w:rPr>
          <w:sz w:val="28"/>
          <w:szCs w:val="28"/>
          <w:lang w:val="uk-UA"/>
        </w:rPr>
        <w:t>4</w:t>
      </w:r>
      <w:r w:rsidRPr="0091284F">
        <w:rPr>
          <w:sz w:val="28"/>
          <w:szCs w:val="28"/>
          <w:lang w:val="uk-UA"/>
        </w:rPr>
        <w:t>).</w:t>
      </w:r>
    </w:p>
    <w:p w:rsidR="00BD1AA3" w:rsidRPr="0091284F" w:rsidRDefault="00BD1AA3" w:rsidP="00AA716A">
      <w:pPr>
        <w:spacing w:before="60" w:after="60" w:line="240" w:lineRule="auto"/>
        <w:rPr>
          <w:sz w:val="28"/>
          <w:szCs w:val="28"/>
          <w:lang w:val="uk-UA"/>
        </w:rPr>
      </w:pPr>
    </w:p>
    <w:p w:rsidR="00BD1AA3" w:rsidRPr="0091284F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  <w:r w:rsidRPr="0091284F">
        <w:rPr>
          <w:i/>
          <w:iCs/>
          <w:sz w:val="28"/>
          <w:szCs w:val="28"/>
          <w:lang w:val="uk-UA"/>
        </w:rPr>
        <w:t>Стаття 16. Заключні положення</w:t>
      </w:r>
    </w:p>
    <w:p w:rsidR="00BD1AA3" w:rsidRPr="0091284F" w:rsidRDefault="00BD1AA3" w:rsidP="00AA716A">
      <w:pPr>
        <w:spacing w:before="60" w:after="60" w:line="240" w:lineRule="auto"/>
        <w:jc w:val="center"/>
        <w:rPr>
          <w:i/>
          <w:iCs/>
          <w:sz w:val="28"/>
          <w:szCs w:val="28"/>
          <w:lang w:val="uk-UA"/>
        </w:rPr>
      </w:pPr>
    </w:p>
    <w:p w:rsidR="00BD1AA3" w:rsidRPr="0091284F" w:rsidRDefault="00BD1AA3" w:rsidP="002E5698">
      <w:pPr>
        <w:spacing w:before="60" w:after="60" w:line="240" w:lineRule="auto"/>
        <w:ind w:left="-426"/>
        <w:rPr>
          <w:sz w:val="28"/>
          <w:szCs w:val="28"/>
          <w:lang w:val="uk-UA"/>
        </w:rPr>
      </w:pPr>
      <w:r w:rsidRPr="0091284F">
        <w:rPr>
          <w:sz w:val="28"/>
          <w:szCs w:val="28"/>
          <w:lang w:val="uk-UA"/>
        </w:rPr>
        <w:t>1.Ситуації, що не передбачені цим Положенням, регулюються Регламентом ФАСК.</w:t>
      </w:r>
    </w:p>
    <w:p w:rsidR="00BD1AA3" w:rsidRPr="0091284F" w:rsidRDefault="00BD1AA3" w:rsidP="002E5698">
      <w:pPr>
        <w:spacing w:before="60" w:after="60" w:line="240" w:lineRule="auto"/>
        <w:ind w:left="-426"/>
        <w:rPr>
          <w:sz w:val="28"/>
          <w:szCs w:val="28"/>
          <w:lang w:val="uk-UA"/>
        </w:rPr>
      </w:pPr>
      <w:r w:rsidRPr="0091284F">
        <w:rPr>
          <w:sz w:val="28"/>
          <w:szCs w:val="28"/>
          <w:lang w:val="uk-UA"/>
        </w:rPr>
        <w:t>2.Зміни та доповнення до цього Положення розглядаються та затверджуються Виконкомом ФАСК.</w:t>
      </w:r>
    </w:p>
    <w:p w:rsidR="00BD1AA3" w:rsidRPr="0091284F" w:rsidRDefault="00BD1AA3" w:rsidP="00AA716A">
      <w:pPr>
        <w:spacing w:before="60" w:after="60" w:line="240" w:lineRule="auto"/>
        <w:rPr>
          <w:sz w:val="28"/>
          <w:szCs w:val="28"/>
          <w:lang w:val="uk-UA"/>
        </w:rPr>
      </w:pPr>
    </w:p>
    <w:p w:rsidR="00BD1AA3" w:rsidRPr="002B3BFB" w:rsidRDefault="00BD1AA3" w:rsidP="00AA716A">
      <w:pPr>
        <w:spacing w:before="60" w:after="60" w:line="240" w:lineRule="auto"/>
        <w:rPr>
          <w:sz w:val="28"/>
          <w:szCs w:val="28"/>
        </w:rPr>
      </w:pPr>
    </w:p>
    <w:p w:rsidR="00BD1AA3" w:rsidRPr="00C55A0D" w:rsidRDefault="00BD1AA3" w:rsidP="00C55A0D">
      <w:pPr>
        <w:ind w:left="-180" w:firstLine="540"/>
        <w:jc w:val="center"/>
        <w:rPr>
          <w:sz w:val="28"/>
        </w:rPr>
      </w:pPr>
    </w:p>
    <w:sectPr w:rsidR="00BD1AA3" w:rsidRPr="00C55A0D" w:rsidSect="008A2010">
      <w:pgSz w:w="11906" w:h="16838"/>
      <w:pgMar w:top="709" w:right="707" w:bottom="709" w:left="1701" w:header="70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865" w:rsidRDefault="00CB5865" w:rsidP="00AA716A">
      <w:pPr>
        <w:spacing w:line="240" w:lineRule="auto"/>
      </w:pPr>
      <w:r>
        <w:separator/>
      </w:r>
    </w:p>
  </w:endnote>
  <w:endnote w:type="continuationSeparator" w:id="1">
    <w:p w:rsidR="00CB5865" w:rsidRDefault="00CB5865" w:rsidP="00AA7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865" w:rsidRDefault="00CB5865" w:rsidP="00AA716A">
      <w:pPr>
        <w:spacing w:line="240" w:lineRule="auto"/>
      </w:pPr>
      <w:r>
        <w:separator/>
      </w:r>
    </w:p>
  </w:footnote>
  <w:footnote w:type="continuationSeparator" w:id="1">
    <w:p w:rsidR="00CB5865" w:rsidRDefault="00CB5865" w:rsidP="00AA71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6CF"/>
    <w:multiLevelType w:val="hybridMultilevel"/>
    <w:tmpl w:val="A662A3B6"/>
    <w:lvl w:ilvl="0" w:tplc="DB12E382">
      <w:start w:val="23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">
    <w:nsid w:val="0925085D"/>
    <w:multiLevelType w:val="hybridMultilevel"/>
    <w:tmpl w:val="724EAE72"/>
    <w:lvl w:ilvl="0" w:tplc="81E848F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B7821D1"/>
    <w:multiLevelType w:val="hybridMultilevel"/>
    <w:tmpl w:val="FB187230"/>
    <w:lvl w:ilvl="0" w:tplc="2384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CE734D"/>
    <w:multiLevelType w:val="hybridMultilevel"/>
    <w:tmpl w:val="8FFADA48"/>
    <w:lvl w:ilvl="0" w:tplc="7396E1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2" w:tplc="994A34F8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1A4F1F"/>
    <w:multiLevelType w:val="hybridMultilevel"/>
    <w:tmpl w:val="A820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277FFE"/>
    <w:multiLevelType w:val="hybridMultilevel"/>
    <w:tmpl w:val="7E4456BE"/>
    <w:lvl w:ilvl="0" w:tplc="4DFE951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006AAB"/>
    <w:multiLevelType w:val="hybridMultilevel"/>
    <w:tmpl w:val="2D768A22"/>
    <w:lvl w:ilvl="0" w:tplc="AD98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91052"/>
    <w:multiLevelType w:val="hybridMultilevel"/>
    <w:tmpl w:val="10E8F3C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4C047C45"/>
    <w:multiLevelType w:val="hybridMultilevel"/>
    <w:tmpl w:val="008E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2274B3"/>
    <w:multiLevelType w:val="hybridMultilevel"/>
    <w:tmpl w:val="9ED00732"/>
    <w:lvl w:ilvl="0" w:tplc="908E2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022C9"/>
    <w:multiLevelType w:val="hybridMultilevel"/>
    <w:tmpl w:val="91969720"/>
    <w:lvl w:ilvl="0" w:tplc="089ED9F2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1">
    <w:nsid w:val="5DAD094A"/>
    <w:multiLevelType w:val="hybridMultilevel"/>
    <w:tmpl w:val="514C6A00"/>
    <w:lvl w:ilvl="0" w:tplc="FEA6D8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61D43DC"/>
    <w:multiLevelType w:val="hybridMultilevel"/>
    <w:tmpl w:val="E604D7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8560351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C3028F"/>
    <w:multiLevelType w:val="hybridMultilevel"/>
    <w:tmpl w:val="B686C8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662663F"/>
    <w:multiLevelType w:val="hybridMultilevel"/>
    <w:tmpl w:val="AA8415F8"/>
    <w:lvl w:ilvl="0" w:tplc="A32686D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622E97"/>
    <w:multiLevelType w:val="hybridMultilevel"/>
    <w:tmpl w:val="4ABA38EA"/>
    <w:lvl w:ilvl="0" w:tplc="AFA0FEF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15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1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9A6"/>
    <w:rsid w:val="000050A4"/>
    <w:rsid w:val="0001072E"/>
    <w:rsid w:val="00041220"/>
    <w:rsid w:val="00055FB9"/>
    <w:rsid w:val="0007115D"/>
    <w:rsid w:val="00072792"/>
    <w:rsid w:val="00073A38"/>
    <w:rsid w:val="00090ABB"/>
    <w:rsid w:val="00092BED"/>
    <w:rsid w:val="000B3506"/>
    <w:rsid w:val="000C3833"/>
    <w:rsid w:val="000D71CD"/>
    <w:rsid w:val="001208B4"/>
    <w:rsid w:val="001274B1"/>
    <w:rsid w:val="0014144A"/>
    <w:rsid w:val="0015562F"/>
    <w:rsid w:val="00181CEB"/>
    <w:rsid w:val="00182247"/>
    <w:rsid w:val="001A39B6"/>
    <w:rsid w:val="001B363B"/>
    <w:rsid w:val="001F4FC9"/>
    <w:rsid w:val="00214536"/>
    <w:rsid w:val="002446BC"/>
    <w:rsid w:val="002933F9"/>
    <w:rsid w:val="00297E3B"/>
    <w:rsid w:val="002A166E"/>
    <w:rsid w:val="002A783A"/>
    <w:rsid w:val="002B2EA4"/>
    <w:rsid w:val="002B3BFB"/>
    <w:rsid w:val="002C18FE"/>
    <w:rsid w:val="002E4B0A"/>
    <w:rsid w:val="002E5698"/>
    <w:rsid w:val="002F0107"/>
    <w:rsid w:val="002F46F7"/>
    <w:rsid w:val="00371965"/>
    <w:rsid w:val="00371E5B"/>
    <w:rsid w:val="00375F74"/>
    <w:rsid w:val="00391EEB"/>
    <w:rsid w:val="0039274F"/>
    <w:rsid w:val="003A774F"/>
    <w:rsid w:val="003B18E0"/>
    <w:rsid w:val="003B1C19"/>
    <w:rsid w:val="003D1E35"/>
    <w:rsid w:val="003F38E1"/>
    <w:rsid w:val="003F4DE0"/>
    <w:rsid w:val="003F5EDC"/>
    <w:rsid w:val="00401A0C"/>
    <w:rsid w:val="00425287"/>
    <w:rsid w:val="00441DEF"/>
    <w:rsid w:val="004553D5"/>
    <w:rsid w:val="00467E7D"/>
    <w:rsid w:val="004B1497"/>
    <w:rsid w:val="004C6447"/>
    <w:rsid w:val="004D6C5B"/>
    <w:rsid w:val="004E0985"/>
    <w:rsid w:val="004F6195"/>
    <w:rsid w:val="004F62E1"/>
    <w:rsid w:val="00501C12"/>
    <w:rsid w:val="005279A6"/>
    <w:rsid w:val="00531966"/>
    <w:rsid w:val="00534F5D"/>
    <w:rsid w:val="0054585D"/>
    <w:rsid w:val="005564B0"/>
    <w:rsid w:val="00581FEB"/>
    <w:rsid w:val="00590F3D"/>
    <w:rsid w:val="005E774D"/>
    <w:rsid w:val="00605857"/>
    <w:rsid w:val="00606DEA"/>
    <w:rsid w:val="00616E43"/>
    <w:rsid w:val="006240F8"/>
    <w:rsid w:val="0067321A"/>
    <w:rsid w:val="00677E8E"/>
    <w:rsid w:val="00692F3D"/>
    <w:rsid w:val="0069323B"/>
    <w:rsid w:val="00697150"/>
    <w:rsid w:val="006B5A3A"/>
    <w:rsid w:val="006C4648"/>
    <w:rsid w:val="006C5BE1"/>
    <w:rsid w:val="0071412C"/>
    <w:rsid w:val="00723141"/>
    <w:rsid w:val="007340EB"/>
    <w:rsid w:val="00743C9A"/>
    <w:rsid w:val="007729A0"/>
    <w:rsid w:val="007964A4"/>
    <w:rsid w:val="007A2863"/>
    <w:rsid w:val="007C6AB3"/>
    <w:rsid w:val="007E2954"/>
    <w:rsid w:val="007E5961"/>
    <w:rsid w:val="007F338E"/>
    <w:rsid w:val="00807A25"/>
    <w:rsid w:val="00825673"/>
    <w:rsid w:val="00831E0D"/>
    <w:rsid w:val="00833474"/>
    <w:rsid w:val="008431DA"/>
    <w:rsid w:val="00855EE0"/>
    <w:rsid w:val="00887A5C"/>
    <w:rsid w:val="008A0D48"/>
    <w:rsid w:val="008A2010"/>
    <w:rsid w:val="008A60C0"/>
    <w:rsid w:val="008D11CE"/>
    <w:rsid w:val="008E47D3"/>
    <w:rsid w:val="008E5536"/>
    <w:rsid w:val="0091284F"/>
    <w:rsid w:val="00951D01"/>
    <w:rsid w:val="0095645F"/>
    <w:rsid w:val="00956566"/>
    <w:rsid w:val="009622DF"/>
    <w:rsid w:val="00973931"/>
    <w:rsid w:val="00973B63"/>
    <w:rsid w:val="009B30D7"/>
    <w:rsid w:val="009C2717"/>
    <w:rsid w:val="009C3113"/>
    <w:rsid w:val="00A1052F"/>
    <w:rsid w:val="00A329D1"/>
    <w:rsid w:val="00A35BDE"/>
    <w:rsid w:val="00A60BAC"/>
    <w:rsid w:val="00A725F4"/>
    <w:rsid w:val="00A73569"/>
    <w:rsid w:val="00A8050A"/>
    <w:rsid w:val="00A807C7"/>
    <w:rsid w:val="00A950DF"/>
    <w:rsid w:val="00AA70E6"/>
    <w:rsid w:val="00AA716A"/>
    <w:rsid w:val="00AB24DB"/>
    <w:rsid w:val="00AC5E07"/>
    <w:rsid w:val="00AD4D94"/>
    <w:rsid w:val="00AF7329"/>
    <w:rsid w:val="00B2459F"/>
    <w:rsid w:val="00B650D7"/>
    <w:rsid w:val="00B66727"/>
    <w:rsid w:val="00B9258A"/>
    <w:rsid w:val="00BB2B1C"/>
    <w:rsid w:val="00BB6C0D"/>
    <w:rsid w:val="00BD1AA3"/>
    <w:rsid w:val="00BD3AA5"/>
    <w:rsid w:val="00BE40E5"/>
    <w:rsid w:val="00BF40E4"/>
    <w:rsid w:val="00C02099"/>
    <w:rsid w:val="00C24A2B"/>
    <w:rsid w:val="00C27869"/>
    <w:rsid w:val="00C44149"/>
    <w:rsid w:val="00C55466"/>
    <w:rsid w:val="00C55A0D"/>
    <w:rsid w:val="00C642CD"/>
    <w:rsid w:val="00C657F4"/>
    <w:rsid w:val="00C95098"/>
    <w:rsid w:val="00CB5865"/>
    <w:rsid w:val="00CF2EFF"/>
    <w:rsid w:val="00CF58F5"/>
    <w:rsid w:val="00D34F5D"/>
    <w:rsid w:val="00D454B9"/>
    <w:rsid w:val="00D72474"/>
    <w:rsid w:val="00D84AAB"/>
    <w:rsid w:val="00D86690"/>
    <w:rsid w:val="00D93597"/>
    <w:rsid w:val="00D94963"/>
    <w:rsid w:val="00DC4255"/>
    <w:rsid w:val="00DC532A"/>
    <w:rsid w:val="00DD21FE"/>
    <w:rsid w:val="00DD5744"/>
    <w:rsid w:val="00DD79E5"/>
    <w:rsid w:val="00DE64E2"/>
    <w:rsid w:val="00DF703D"/>
    <w:rsid w:val="00E01205"/>
    <w:rsid w:val="00E1540C"/>
    <w:rsid w:val="00E5104B"/>
    <w:rsid w:val="00E63994"/>
    <w:rsid w:val="00E6698F"/>
    <w:rsid w:val="00E67CD7"/>
    <w:rsid w:val="00E724A9"/>
    <w:rsid w:val="00E75C65"/>
    <w:rsid w:val="00EB2B8D"/>
    <w:rsid w:val="00EC5BFD"/>
    <w:rsid w:val="00EE675A"/>
    <w:rsid w:val="00F11C3A"/>
    <w:rsid w:val="00F24205"/>
    <w:rsid w:val="00F51827"/>
    <w:rsid w:val="00F67C66"/>
    <w:rsid w:val="00F733C4"/>
    <w:rsid w:val="00F74DDB"/>
    <w:rsid w:val="00F85F62"/>
    <w:rsid w:val="00F9565E"/>
    <w:rsid w:val="00FA53CC"/>
    <w:rsid w:val="00FC5908"/>
    <w:rsid w:val="00FC6A31"/>
    <w:rsid w:val="00FE3650"/>
    <w:rsid w:val="00FF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DA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55A0D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55A0D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rsid w:val="005279A6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5279A6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279A6"/>
    <w:pPr>
      <w:ind w:left="720"/>
      <w:contextualSpacing/>
    </w:pPr>
  </w:style>
  <w:style w:type="paragraph" w:styleId="a6">
    <w:name w:val="header"/>
    <w:basedOn w:val="a"/>
    <w:link w:val="a7"/>
    <w:uiPriority w:val="99"/>
    <w:rsid w:val="00AA716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A716A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rsid w:val="00AA71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A716A"/>
    <w:rPr>
      <w:rFonts w:ascii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51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04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2251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61</cp:revision>
  <dcterms:created xsi:type="dcterms:W3CDTF">2016-10-27T14:57:00Z</dcterms:created>
  <dcterms:modified xsi:type="dcterms:W3CDTF">2019-09-20T10:16:00Z</dcterms:modified>
</cp:coreProperties>
</file>